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4073" w14:textId="482082B7" w:rsidR="00481F72" w:rsidRDefault="00691076">
      <w:pPr>
        <w:jc w:val="center"/>
        <w:rPr>
          <w:rFonts w:ascii="HGP創英角ｺﾞｼｯｸUB" w:eastAsia="HGP創英角ｺﾞｼｯｸUB" w:hAnsi="HGP創英角ｺﾞｼｯｸUB"/>
          <w:color w:val="FF3300"/>
          <w:sz w:val="52"/>
          <w:szCs w:val="52"/>
        </w:rPr>
      </w:pPr>
      <w:r>
        <w:rPr>
          <w:rFonts w:ascii="HGP創英角ｺﾞｼｯｸUB" w:eastAsia="HGP創英角ｺﾞｼｯｸUB" w:hAnsi="HGP創英角ｺﾞｼｯｸUB" w:hint="eastAsia"/>
          <w:color w:val="FF3300"/>
          <w:sz w:val="52"/>
          <w:szCs w:val="52"/>
        </w:rPr>
        <w:t>資質能力向上研修</w:t>
      </w:r>
      <w:r w:rsidRPr="00DF220F">
        <w:rPr>
          <w:rFonts w:ascii="HGP創英角ｺﾞｼｯｸUB" w:eastAsia="HGP創英角ｺﾞｼｯｸUB" w:hAnsi="HGP創英角ｺﾞｼｯｸUB" w:hint="eastAsia"/>
          <w:color w:val="FF3300"/>
          <w:sz w:val="52"/>
          <w:szCs w:val="52"/>
        </w:rPr>
        <w:t>会</w:t>
      </w:r>
    </w:p>
    <w:p w14:paraId="07674D27" w14:textId="77777777" w:rsidR="00481F72" w:rsidRDefault="00691076">
      <w:pPr>
        <w:rPr>
          <w:rFonts w:ascii="HG丸ｺﾞｼｯｸM-PRO" w:eastAsia="HG丸ｺﾞｼｯｸM-PRO" w:hAnsi="HG丸ｺﾞｼｯｸM-PRO"/>
          <w:sz w:val="16"/>
          <w:szCs w:val="18"/>
        </w:rPr>
      </w:pPr>
      <w:r>
        <w:rPr>
          <w:rFonts w:ascii="HG丸ｺﾞｼｯｸM-PRO" w:eastAsia="HG丸ｺﾞｼｯｸM-PRO" w:hAnsi="HG丸ｺﾞｼｯｸM-PRO" w:hint="eastAsia"/>
        </w:rPr>
        <w:t xml:space="preserve">　</w:t>
      </w:r>
    </w:p>
    <w:p w14:paraId="21078EB0" w14:textId="6B4C0E41" w:rsidR="00481F72" w:rsidRDefault="00691076">
      <w:pPr>
        <w:ind w:firstLineChars="100" w:firstLine="210"/>
        <w:rPr>
          <w:rFonts w:ascii="HG丸ｺﾞｼｯｸM-PRO" w:eastAsia="HG丸ｺﾞｼｯｸM-PRO" w:hAnsi="HG丸ｺﾞｼｯｸM-PRO"/>
          <w:szCs w:val="21"/>
        </w:rPr>
      </w:pPr>
      <w:r w:rsidRPr="00033FE3">
        <w:rPr>
          <w:rFonts w:ascii="HG丸ｺﾞｼｯｸM-PRO" w:eastAsia="HG丸ｺﾞｼｯｸM-PRO" w:hAnsi="HG丸ｺﾞｼｯｸM-PRO" w:hint="eastAsia"/>
          <w:szCs w:val="21"/>
        </w:rPr>
        <w:t>令和</w:t>
      </w:r>
      <w:r w:rsidR="00743AAE" w:rsidRPr="00033FE3">
        <w:rPr>
          <w:rFonts w:ascii="HG丸ｺﾞｼｯｸM-PRO" w:eastAsia="HG丸ｺﾞｼｯｸM-PRO" w:hAnsi="HG丸ｺﾞｼｯｸM-PRO" w:hint="eastAsia"/>
          <w:szCs w:val="21"/>
        </w:rPr>
        <w:t>８</w:t>
      </w:r>
      <w:r w:rsidRPr="00033FE3">
        <w:rPr>
          <w:rFonts w:ascii="HG丸ｺﾞｼｯｸM-PRO" w:eastAsia="HG丸ｺﾞｼｯｸM-PRO" w:hAnsi="HG丸ｺﾞｼｯｸM-PRO" w:hint="eastAsia"/>
          <w:szCs w:val="21"/>
        </w:rPr>
        <w:t>年１月２</w:t>
      </w:r>
      <w:r w:rsidR="00743AAE" w:rsidRPr="00033FE3">
        <w:rPr>
          <w:rFonts w:ascii="HG丸ｺﾞｼｯｸM-PRO" w:eastAsia="HG丸ｺﾞｼｯｸM-PRO" w:hAnsi="HG丸ｺﾞｼｯｸM-PRO" w:hint="eastAsia"/>
          <w:szCs w:val="21"/>
        </w:rPr>
        <w:t>５</w:t>
      </w:r>
      <w:r w:rsidRPr="00033FE3">
        <w:rPr>
          <w:rFonts w:ascii="HG丸ｺﾞｼｯｸM-PRO" w:eastAsia="HG丸ｺﾞｼｯｸM-PRO" w:hAnsi="HG丸ｺﾞｼｯｸM-PRO" w:hint="eastAsia"/>
          <w:szCs w:val="21"/>
        </w:rPr>
        <w:t>日（日）に、</w:t>
      </w:r>
      <w:r w:rsidR="003E2F58" w:rsidRPr="00033FE3">
        <w:rPr>
          <w:rFonts w:ascii="HG丸ｺﾞｼｯｸM-PRO" w:eastAsia="HG丸ｺﾞｼｯｸM-PRO" w:hAnsi="HG丸ｺﾞｼｯｸM-PRO" w:hint="eastAsia"/>
          <w:szCs w:val="21"/>
        </w:rPr>
        <w:t>以下の内容で</w:t>
      </w:r>
      <w:r w:rsidRPr="00033FE3">
        <w:rPr>
          <w:rFonts w:ascii="HG丸ｺﾞｼｯｸM-PRO" w:eastAsia="HG丸ｺﾞｼｯｸM-PRO" w:hAnsi="HG丸ｺﾞｼｯｸM-PRO" w:hint="eastAsia"/>
          <w:szCs w:val="21"/>
        </w:rPr>
        <w:t>研修会を行いました。</w:t>
      </w:r>
      <w:r w:rsidR="00BB2CEC">
        <w:rPr>
          <w:rFonts w:ascii="HG丸ｺﾞｼｯｸM-PRO" w:eastAsia="HG丸ｺﾞｼｯｸM-PRO" w:hAnsi="HG丸ｺﾞｼｯｸM-PRO" w:hint="eastAsia"/>
          <w:szCs w:val="21"/>
        </w:rPr>
        <w:t>１</w:t>
      </w:r>
      <w:r w:rsidR="00613E9A">
        <w:rPr>
          <w:rFonts w:ascii="HG丸ｺﾞｼｯｸM-PRO" w:eastAsia="HG丸ｺﾞｼｯｸM-PRO" w:hAnsi="HG丸ｺﾞｼｯｸM-PRO" w:hint="eastAsia"/>
          <w:szCs w:val="21"/>
        </w:rPr>
        <w:t>０</w:t>
      </w:r>
      <w:r w:rsidR="00BB2CEC">
        <w:rPr>
          <w:rFonts w:ascii="HG丸ｺﾞｼｯｸM-PRO" w:eastAsia="HG丸ｺﾞｼｯｸM-PRO" w:hAnsi="HG丸ｺﾞｼｯｸM-PRO" w:hint="eastAsia"/>
          <w:szCs w:val="21"/>
        </w:rPr>
        <w:t>２</w:t>
      </w:r>
      <w:r w:rsidRPr="00033FE3">
        <w:rPr>
          <w:rFonts w:ascii="HG丸ｺﾞｼｯｸM-PRO" w:eastAsia="HG丸ｺﾞｼｯｸM-PRO" w:hAnsi="HG丸ｺﾞｼｯｸM-PRO" w:hint="eastAsia"/>
          <w:szCs w:val="21"/>
        </w:rPr>
        <w:t>名の会員が参加し、演習や協議を交えながら、</w:t>
      </w:r>
      <w:r w:rsidR="003E2F58" w:rsidRPr="00033FE3">
        <w:rPr>
          <w:rFonts w:ascii="HG丸ｺﾞｼｯｸM-PRO" w:eastAsia="HG丸ｺﾞｼｯｸM-PRO" w:hAnsi="HG丸ｺﾞｼｯｸM-PRO" w:hint="eastAsia"/>
          <w:szCs w:val="21"/>
        </w:rPr>
        <w:t>危機管理や衛生管理など栄養教諭の職務に必要</w:t>
      </w:r>
      <w:r w:rsidR="008B43EE">
        <w:rPr>
          <w:rFonts w:ascii="HG丸ｺﾞｼｯｸM-PRO" w:eastAsia="HG丸ｺﾞｼｯｸM-PRO" w:hAnsi="HG丸ｺﾞｼｯｸM-PRO" w:hint="eastAsia"/>
          <w:szCs w:val="21"/>
        </w:rPr>
        <w:t>な知識や、</w:t>
      </w:r>
      <w:r w:rsidR="00492CF2">
        <w:rPr>
          <w:rFonts w:ascii="HG丸ｺﾞｼｯｸM-PRO" w:eastAsia="HG丸ｺﾞｼｯｸM-PRO" w:hAnsi="HG丸ｺﾞｼｯｸM-PRO" w:hint="eastAsia"/>
          <w:szCs w:val="21"/>
        </w:rPr>
        <w:t>『</w:t>
      </w:r>
      <w:r w:rsidR="00C75E33" w:rsidRPr="00033FE3">
        <w:rPr>
          <w:rFonts w:ascii="HG丸ｺﾞｼｯｸM-PRO" w:eastAsia="HG丸ｺﾞｼｯｸM-PRO" w:hAnsi="HG丸ｺﾞｼｯｸM-PRO" w:hint="eastAsia"/>
          <w:szCs w:val="21"/>
        </w:rPr>
        <w:t>教員</w:t>
      </w:r>
      <w:r w:rsidR="00492CF2">
        <w:rPr>
          <w:rFonts w:ascii="HG丸ｺﾞｼｯｸM-PRO" w:eastAsia="HG丸ｺﾞｼｯｸM-PRO" w:hAnsi="HG丸ｺﾞｼｯｸM-PRO" w:hint="eastAsia"/>
          <w:szCs w:val="21"/>
        </w:rPr>
        <w:t>』</w:t>
      </w:r>
      <w:r w:rsidR="00C75E33" w:rsidRPr="00033FE3">
        <w:rPr>
          <w:rFonts w:ascii="HG丸ｺﾞｼｯｸM-PRO" w:eastAsia="HG丸ｺﾞｼｯｸM-PRO" w:hAnsi="HG丸ｺﾞｼｯｸM-PRO" w:hint="eastAsia"/>
          <w:szCs w:val="21"/>
        </w:rPr>
        <w:t>としての</w:t>
      </w:r>
      <w:r w:rsidR="006F1FB6" w:rsidRPr="00033FE3">
        <w:rPr>
          <w:rFonts w:ascii="HG丸ｺﾞｼｯｸM-PRO" w:eastAsia="HG丸ｺﾞｼｯｸM-PRO" w:hAnsi="HG丸ｺﾞｼｯｸM-PRO" w:hint="eastAsia"/>
          <w:szCs w:val="21"/>
        </w:rPr>
        <w:t>在り方</w:t>
      </w:r>
      <w:r w:rsidRPr="00033FE3">
        <w:rPr>
          <w:rFonts w:ascii="HG丸ｺﾞｼｯｸM-PRO" w:eastAsia="HG丸ｺﾞｼｯｸM-PRO" w:hAnsi="HG丸ｺﾞｼｯｸM-PRO" w:hint="eastAsia"/>
          <w:szCs w:val="21"/>
        </w:rPr>
        <w:t>について</w:t>
      </w:r>
      <w:r w:rsidR="006F1FB6" w:rsidRPr="00033FE3">
        <w:rPr>
          <w:rFonts w:ascii="HG丸ｺﾞｼｯｸM-PRO" w:eastAsia="HG丸ｺﾞｼｯｸM-PRO" w:hAnsi="HG丸ｺﾞｼｯｸM-PRO" w:hint="eastAsia"/>
          <w:szCs w:val="21"/>
        </w:rPr>
        <w:t>学ぶ</w:t>
      </w:r>
      <w:r w:rsidRPr="00033FE3">
        <w:rPr>
          <w:rFonts w:ascii="HG丸ｺﾞｼｯｸM-PRO" w:eastAsia="HG丸ｺﾞｼｯｸM-PRO" w:hAnsi="HG丸ｺﾞｼｯｸM-PRO" w:hint="eastAsia"/>
          <w:szCs w:val="21"/>
        </w:rPr>
        <w:t>有意義な研修会となりました。</w:t>
      </w:r>
    </w:p>
    <w:p w14:paraId="3AFC829B" w14:textId="42D05074" w:rsidR="00BB46FD" w:rsidRDefault="00DB310C" w:rsidP="003E2F58">
      <w:pPr>
        <w:ind w:firstLineChars="200" w:firstLine="420"/>
        <w:rPr>
          <w:rFonts w:ascii="BIZ UDPゴシック" w:eastAsia="BIZ UDPゴシック" w:hAnsi="BIZ UDPゴシック"/>
          <w:sz w:val="22"/>
        </w:rPr>
      </w:pPr>
      <w:r>
        <w:rPr>
          <w:rFonts w:ascii="HG丸ｺﾞｼｯｸM-PRO" w:eastAsia="HG丸ｺﾞｼｯｸM-PRO" w:hAnsi="HG丸ｺﾞｼｯｸM-PRO" w:hint="eastAsia"/>
          <w:noProof/>
          <w:szCs w:val="21"/>
        </w:rPr>
        <mc:AlternateContent>
          <mc:Choice Requires="wpg">
            <w:drawing>
              <wp:anchor distT="0" distB="0" distL="114300" distR="114300" simplePos="0" relativeHeight="251698176" behindDoc="0" locked="0" layoutInCell="1" allowOverlap="1" wp14:anchorId="65C8492C" wp14:editId="2EDD735F">
                <wp:simplePos x="0" y="0"/>
                <wp:positionH relativeFrom="column">
                  <wp:posOffset>532765</wp:posOffset>
                </wp:positionH>
                <wp:positionV relativeFrom="paragraph">
                  <wp:posOffset>69216</wp:posOffset>
                </wp:positionV>
                <wp:extent cx="5369560" cy="2301239"/>
                <wp:effectExtent l="0" t="0" r="0" b="4445"/>
                <wp:wrapNone/>
                <wp:docPr id="6" name="グループ化 6"/>
                <wp:cNvGraphicFramePr/>
                <a:graphic xmlns:a="http://schemas.openxmlformats.org/drawingml/2006/main">
                  <a:graphicData uri="http://schemas.microsoft.com/office/word/2010/wordprocessingGroup">
                    <wpg:wgp>
                      <wpg:cNvGrpSpPr/>
                      <wpg:grpSpPr>
                        <a:xfrm>
                          <a:off x="0" y="0"/>
                          <a:ext cx="5369560" cy="2301239"/>
                          <a:chOff x="0" y="-9543"/>
                          <a:chExt cx="5177169" cy="2301636"/>
                        </a:xfrm>
                      </wpg:grpSpPr>
                      <wps:wsp>
                        <wps:cNvPr id="2" name="四角形: 角を丸くする 2"/>
                        <wps:cNvSpPr/>
                        <wps:spPr>
                          <a:xfrm>
                            <a:off x="0" y="-9543"/>
                            <a:ext cx="4961107" cy="1943435"/>
                          </a:xfrm>
                          <a:prstGeom prst="roundRect">
                            <a:avLst>
                              <a:gd name="adj" fmla="val 7855"/>
                            </a:avLst>
                          </a:prstGeom>
                          <a:noFill/>
                          <a:ln w="19050" cap="flat" cmpd="sng" algn="ctr">
                            <a:solidFill>
                              <a:srgbClr val="FFC000"/>
                            </a:solidFill>
                            <a:prstDash val="sysDash"/>
                            <a:miter lim="800000"/>
                          </a:ln>
                          <a:effectLst/>
                        </wps:spPr>
                        <wps:txbx>
                          <w:txbxContent>
                            <w:p w14:paraId="5D13E64A" w14:textId="08EB6C8C" w:rsidR="003E2F58" w:rsidRPr="00033FE3" w:rsidRDefault="003E2F58" w:rsidP="003E2F58">
                              <w:pPr>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214009" y="134363"/>
                            <a:ext cx="4963160" cy="2157730"/>
                          </a:xfrm>
                          <a:prstGeom prst="rect">
                            <a:avLst/>
                          </a:prstGeom>
                          <a:noFill/>
                          <a:ln w="9525">
                            <a:noFill/>
                            <a:miter lim="800000"/>
                            <a:headEnd/>
                            <a:tailEnd/>
                          </a:ln>
                        </wps:spPr>
                        <wps:txbx>
                          <w:txbxContent>
                            <w:p w14:paraId="62FD2790" w14:textId="021107C1"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講義・演習１「危機管理」</w:t>
                              </w:r>
                            </w:p>
                            <w:p w14:paraId="24E3A6A4" w14:textId="3EDA3C7E" w:rsidR="00BB46FD" w:rsidRPr="001932F4" w:rsidRDefault="00BB46FD" w:rsidP="00867D7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講師：東浦町立北部中学校　　栄養教諭　小田敦子</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4C7CA790" w14:textId="77777777"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講義・協議「栄養教諭が学校組織の一員になるために　教員研修計画」</w:t>
                              </w:r>
                            </w:p>
                            <w:p w14:paraId="65350BD0" w14:textId="554F9074" w:rsidR="00BB46FD" w:rsidRPr="001932F4" w:rsidRDefault="00BB46FD" w:rsidP="00026E0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講師：瀬戸市立にじの丘小学校　　栄養教諭　杉野由起子</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5A3A76F5" w14:textId="7F4CEC49" w:rsidR="00BB46FD" w:rsidRPr="001932F4" w:rsidRDefault="00BB46FD" w:rsidP="00026E08">
                              <w:pPr>
                                <w:ind w:firstLineChars="100" w:firstLine="220"/>
                                <w:rPr>
                                  <w:rFonts w:ascii="BIZ UDPゴシック" w:eastAsia="BIZ UDPゴシック" w:hAnsi="BIZ UDPゴシック"/>
                                  <w:sz w:val="22"/>
                                </w:rPr>
                              </w:pPr>
                              <w:r w:rsidRPr="004F3837">
                                <w:rPr>
                                  <w:rFonts w:ascii="BIZ UDPゴシック" w:eastAsia="BIZ UDPゴシック" w:hAnsi="BIZ UDPゴシック" w:hint="eastAsia"/>
                                  <w:sz w:val="22"/>
                                </w:rPr>
                                <w:t>講話</w:t>
                              </w:r>
                              <w:r w:rsidR="002A4894">
                                <w:rPr>
                                  <w:rFonts w:ascii="BIZ UDPゴシック" w:eastAsia="BIZ UDPゴシック" w:hAnsi="BIZ UDPゴシック" w:hint="eastAsia"/>
                                  <w:sz w:val="16"/>
                                  <w:szCs w:val="16"/>
                                </w:rPr>
                                <w:t xml:space="preserve">　</w:t>
                              </w:r>
                              <w:r w:rsidR="002A4894">
                                <w:rPr>
                                  <w:rFonts w:ascii="BIZ UDPゴシック" w:eastAsia="BIZ UDPゴシック" w:hAnsi="BIZ UDPゴシック"/>
                                  <w:sz w:val="16"/>
                                  <w:szCs w:val="16"/>
                                </w:rPr>
                                <w:t xml:space="preserve">　</w:t>
                              </w:r>
                              <w:r w:rsidRPr="001932F4">
                                <w:rPr>
                                  <w:rFonts w:ascii="BIZ UDPゴシック" w:eastAsia="BIZ UDPゴシック" w:hAnsi="BIZ UDPゴシック" w:hint="eastAsia"/>
                                  <w:sz w:val="22"/>
                                </w:rPr>
                                <w:t>講師：愛知県教育委員会保健体育課　指導主事　平林加奈</w:t>
                              </w:r>
                              <w:r w:rsidR="00CB19B1">
                                <w:rPr>
                                  <w:rFonts w:ascii="BIZ UDPゴシック" w:eastAsia="BIZ UDPゴシック" w:hAnsi="BIZ UDPゴシック" w:hint="eastAsia"/>
                                  <w:sz w:val="22"/>
                                </w:rPr>
                                <w:t xml:space="preserve">　</w:t>
                              </w:r>
                              <w:r w:rsidR="00026E08" w:rsidRPr="004F3837">
                                <w:rPr>
                                  <w:rFonts w:ascii="BIZ UDPゴシック" w:eastAsia="BIZ UDPゴシック" w:hAnsi="BIZ UDPゴシック" w:hint="eastAsia"/>
                                  <w:sz w:val="22"/>
                                </w:rPr>
                                <w:t>先生</w:t>
                              </w:r>
                            </w:p>
                            <w:p w14:paraId="0FF26D46" w14:textId="77777777"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講義・演習２「栄養管理・衛生管理」</w:t>
                              </w:r>
                            </w:p>
                            <w:p w14:paraId="6256C8DB" w14:textId="03E500AF" w:rsidR="00BB46FD" w:rsidRPr="001932F4" w:rsidRDefault="00BB46FD" w:rsidP="00026E0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講師：西尾市立鶴城小学校　　栄養教諭　丸山真奈美</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5F5B19C3" w14:textId="7995C770" w:rsidR="00BB46FD" w:rsidRPr="00BB46FD" w:rsidRDefault="00BB46F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65C8492C" id="グループ化 6" o:spid="_x0000_s1026" style="position:absolute;left:0;text-align:left;margin-left:41.95pt;margin-top:5.45pt;width:422.8pt;height:181.2pt;z-index:251698176;mso-width-relative:margin;mso-height-relative:margin" coordorigin=",-95" coordsize="51771,2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">
                <v:roundrect id="四角形: 角を丸くする 2" o:spid="_x0000_s1027" style="position:absolute;top:-95;width:49611;height:19433;visibility:visible;mso-wrap-style:square;v-text-anchor:middle" arcsize="51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" filled="f" strokecolor="#ffc000" strokeweight="1.5pt">
                  <v:stroke dashstyle="3 1" joinstyle="miter"/>
                  <v:textbox inset="1mm,1mm,1mm,1mm">
                    <w:txbxContent>
                      <w:p w14:paraId="5D13E64A" w14:textId="08EB6C8C" w:rsidR="003E2F58" w:rsidRPr="00033FE3" w:rsidRDefault="003E2F58" w:rsidP="003E2F58">
                        <w:pPr>
                          <w:rPr>
                            <w:rFonts w:ascii="HG丸ｺﾞｼｯｸM-PRO" w:eastAsia="HG丸ｺﾞｼｯｸM-PRO" w:hAnsi="HG丸ｺﾞｼｯｸM-PRO"/>
                            <w:color w:val="000000" w:themeColor="text1"/>
                            <w:szCs w:val="21"/>
                          </w:rPr>
                        </w:pPr>
                      </w:p>
                    </w:txbxContent>
                  </v:textbox>
                </v:roundrect>
                <v:shapetype id="_x0000_t202" coordsize="21600,21600" o:spt="202" path="m,l,21600r21600,l21600,xe">
                  <v:stroke joinstyle="miter"/>
                  <v:path gradientshapeok="t" o:connecttype="rect"/>
                </v:shapetype>
                <v:shape id="_x0000_s1028" type="#_x0000_t202" style="position:absolute;left:2140;top:1343;width:49631;height:2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2FD2790" w14:textId="021107C1"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講義・演習１「危機管理」</w:t>
                        </w:r>
                      </w:p>
                      <w:p w14:paraId="24E3A6A4" w14:textId="3EDA3C7E" w:rsidR="00BB46FD" w:rsidRPr="001932F4" w:rsidRDefault="00BB46FD" w:rsidP="00867D7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講師：東浦町立北部中学校　　栄養教諭　小田敦子</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4C7CA790" w14:textId="77777777"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講義・協議「栄養教諭が学校組織の一員になるために　教員研修計画」</w:t>
                        </w:r>
                      </w:p>
                      <w:p w14:paraId="65350BD0" w14:textId="554F9074" w:rsidR="00BB46FD" w:rsidRPr="001932F4" w:rsidRDefault="00BB46FD" w:rsidP="00026E0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講師：瀬戸市立にじの丘小学校　　栄養教諭　杉野由起子</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5A3A76F5" w14:textId="7F4CEC49" w:rsidR="00BB46FD" w:rsidRPr="001932F4" w:rsidRDefault="00BB46FD" w:rsidP="00026E08">
                        <w:pPr>
                          <w:ind w:firstLineChars="100" w:firstLine="220"/>
                          <w:rPr>
                            <w:rFonts w:ascii="BIZ UDPゴシック" w:eastAsia="BIZ UDPゴシック" w:hAnsi="BIZ UDPゴシック"/>
                            <w:sz w:val="22"/>
                          </w:rPr>
                        </w:pPr>
                        <w:r w:rsidRPr="004F3837">
                          <w:rPr>
                            <w:rFonts w:ascii="BIZ UDPゴシック" w:eastAsia="BIZ UDPゴシック" w:hAnsi="BIZ UDPゴシック" w:hint="eastAsia"/>
                            <w:sz w:val="22"/>
                          </w:rPr>
                          <w:t>講話</w:t>
                        </w:r>
                        <w:r w:rsidR="002A4894">
                          <w:rPr>
                            <w:rFonts w:ascii="BIZ UDPゴシック" w:eastAsia="BIZ UDPゴシック" w:hAnsi="BIZ UDPゴシック" w:hint="eastAsia"/>
                            <w:sz w:val="16"/>
                            <w:szCs w:val="16"/>
                          </w:rPr>
                          <w:t xml:space="preserve">　</w:t>
                        </w:r>
                        <w:r w:rsidR="002A4894">
                          <w:rPr>
                            <w:rFonts w:ascii="BIZ UDPゴシック" w:eastAsia="BIZ UDPゴシック" w:hAnsi="BIZ UDPゴシック"/>
                            <w:sz w:val="16"/>
                            <w:szCs w:val="16"/>
                          </w:rPr>
                          <w:t xml:space="preserve">　</w:t>
                        </w:r>
                        <w:r w:rsidRPr="001932F4">
                          <w:rPr>
                            <w:rFonts w:ascii="BIZ UDPゴシック" w:eastAsia="BIZ UDPゴシック" w:hAnsi="BIZ UDPゴシック" w:hint="eastAsia"/>
                            <w:sz w:val="22"/>
                          </w:rPr>
                          <w:t>講師：愛知県教育委員会保健体育課　指導主事　平林加奈</w:t>
                        </w:r>
                        <w:r w:rsidR="00CB19B1">
                          <w:rPr>
                            <w:rFonts w:ascii="BIZ UDPゴシック" w:eastAsia="BIZ UDPゴシック" w:hAnsi="BIZ UDPゴシック" w:hint="eastAsia"/>
                            <w:sz w:val="22"/>
                          </w:rPr>
                          <w:t xml:space="preserve">　</w:t>
                        </w:r>
                        <w:r w:rsidR="00026E08" w:rsidRPr="004F3837">
                          <w:rPr>
                            <w:rFonts w:ascii="BIZ UDPゴシック" w:eastAsia="BIZ UDPゴシック" w:hAnsi="BIZ UDPゴシック" w:hint="eastAsia"/>
                            <w:sz w:val="22"/>
                          </w:rPr>
                          <w:t>先生</w:t>
                        </w:r>
                      </w:p>
                      <w:p w14:paraId="0FF26D46" w14:textId="77777777" w:rsidR="00BB46FD" w:rsidRPr="001932F4" w:rsidRDefault="00BB46FD" w:rsidP="00BB46FD">
                        <w:pPr>
                          <w:ind w:firstLineChars="100" w:firstLine="220"/>
                          <w:rPr>
                            <w:rFonts w:ascii="BIZ UDPゴシック" w:eastAsia="BIZ UDPゴシック" w:hAnsi="BIZ UDPゴシック"/>
                            <w:sz w:val="22"/>
                          </w:rPr>
                        </w:pPr>
                        <w:r w:rsidRPr="001932F4">
                          <w:rPr>
                            <w:rFonts w:ascii="BIZ UDPゴシック" w:eastAsia="BIZ UDPゴシック" w:hAnsi="BIZ UDPゴシック" w:hint="eastAsia"/>
                            <w:sz w:val="22"/>
                          </w:rPr>
                          <w:t>講義・演習２「栄養管理・衛生管理」</w:t>
                        </w:r>
                      </w:p>
                      <w:p w14:paraId="6256C8DB" w14:textId="03E500AF" w:rsidR="00BB46FD" w:rsidRPr="001932F4" w:rsidRDefault="00BB46FD" w:rsidP="00026E08">
                        <w:pPr>
                          <w:ind w:firstLineChars="400" w:firstLine="880"/>
                          <w:rPr>
                            <w:rFonts w:ascii="BIZ UDPゴシック" w:eastAsia="BIZ UDPゴシック" w:hAnsi="BIZ UDPゴシック"/>
                            <w:sz w:val="22"/>
                          </w:rPr>
                        </w:pPr>
                        <w:r w:rsidRPr="001932F4">
                          <w:rPr>
                            <w:rFonts w:ascii="BIZ UDPゴシック" w:eastAsia="BIZ UDPゴシック" w:hAnsi="BIZ UDPゴシック" w:hint="eastAsia"/>
                            <w:sz w:val="22"/>
                          </w:rPr>
                          <w:t>講師：西尾市立鶴城小学校　　栄養教諭　丸山真奈美</w:t>
                        </w:r>
                        <w:r w:rsidR="00CB19B1">
                          <w:rPr>
                            <w:rFonts w:ascii="BIZ UDPゴシック" w:eastAsia="BIZ UDPゴシック" w:hAnsi="BIZ UDPゴシック" w:hint="eastAsia"/>
                            <w:sz w:val="22"/>
                          </w:rPr>
                          <w:t xml:space="preserve">　</w:t>
                        </w:r>
                        <w:r w:rsidRPr="001932F4">
                          <w:rPr>
                            <w:rFonts w:ascii="BIZ UDPゴシック" w:eastAsia="BIZ UDPゴシック" w:hAnsi="BIZ UDPゴシック" w:hint="eastAsia"/>
                            <w:sz w:val="22"/>
                          </w:rPr>
                          <w:t>先生</w:t>
                        </w:r>
                      </w:p>
                      <w:p w14:paraId="5F5B19C3" w14:textId="7995C770" w:rsidR="00BB46FD" w:rsidRPr="00BB46FD" w:rsidRDefault="00BB46FD"/>
                    </w:txbxContent>
                  </v:textbox>
                </v:shape>
              </v:group>
            </w:pict>
          </mc:Fallback>
        </mc:AlternateContent>
      </w:r>
    </w:p>
    <w:p w14:paraId="0CFA32A0" w14:textId="1D4B2C6A" w:rsidR="00BB46FD" w:rsidRDefault="00BB46FD" w:rsidP="003E2F58">
      <w:pPr>
        <w:ind w:firstLineChars="200" w:firstLine="440"/>
        <w:rPr>
          <w:rFonts w:ascii="BIZ UDPゴシック" w:eastAsia="BIZ UDPゴシック" w:hAnsi="BIZ UDPゴシック"/>
          <w:sz w:val="22"/>
        </w:rPr>
      </w:pPr>
    </w:p>
    <w:p w14:paraId="20320D17" w14:textId="42B6094E" w:rsidR="00BB46FD" w:rsidRDefault="00BB46FD" w:rsidP="003E2F58">
      <w:pPr>
        <w:ind w:firstLineChars="200" w:firstLine="440"/>
        <w:rPr>
          <w:rFonts w:ascii="BIZ UDPゴシック" w:eastAsia="BIZ UDPゴシック" w:hAnsi="BIZ UDPゴシック"/>
          <w:sz w:val="22"/>
        </w:rPr>
      </w:pPr>
    </w:p>
    <w:p w14:paraId="47D9F019" w14:textId="23CC80F6" w:rsidR="00BB46FD" w:rsidRDefault="00BB46FD" w:rsidP="003E2F58">
      <w:pPr>
        <w:ind w:firstLineChars="200" w:firstLine="440"/>
        <w:rPr>
          <w:rFonts w:ascii="BIZ UDPゴシック" w:eastAsia="BIZ UDPゴシック" w:hAnsi="BIZ UDPゴシック"/>
          <w:sz w:val="22"/>
        </w:rPr>
      </w:pPr>
    </w:p>
    <w:p w14:paraId="45266DA6" w14:textId="07B79AC4" w:rsidR="00BB46FD" w:rsidRDefault="00BB46FD" w:rsidP="003E2F58">
      <w:pPr>
        <w:ind w:firstLineChars="200" w:firstLine="440"/>
        <w:rPr>
          <w:rFonts w:ascii="BIZ UDPゴシック" w:eastAsia="BIZ UDPゴシック" w:hAnsi="BIZ UDPゴシック"/>
          <w:sz w:val="22"/>
        </w:rPr>
      </w:pPr>
    </w:p>
    <w:p w14:paraId="10B3A556" w14:textId="77777777" w:rsidR="00BB46FD" w:rsidRDefault="00BB46FD" w:rsidP="003E2F58">
      <w:pPr>
        <w:ind w:firstLineChars="200" w:firstLine="440"/>
        <w:rPr>
          <w:rFonts w:ascii="BIZ UDPゴシック" w:eastAsia="BIZ UDPゴシック" w:hAnsi="BIZ UDPゴシック"/>
          <w:sz w:val="22"/>
        </w:rPr>
      </w:pPr>
    </w:p>
    <w:p w14:paraId="1B025395" w14:textId="3A5F1562" w:rsidR="00BB46FD" w:rsidRDefault="00BB46FD" w:rsidP="003E2F58">
      <w:pPr>
        <w:ind w:firstLineChars="200" w:firstLine="440"/>
        <w:rPr>
          <w:rFonts w:ascii="BIZ UDPゴシック" w:eastAsia="BIZ UDPゴシック" w:hAnsi="BIZ UDPゴシック"/>
          <w:sz w:val="22"/>
        </w:rPr>
      </w:pPr>
    </w:p>
    <w:p w14:paraId="07854DFF" w14:textId="0DACE680" w:rsidR="00BB46FD" w:rsidRDefault="00BB46FD" w:rsidP="003E2F58">
      <w:pPr>
        <w:ind w:firstLineChars="200" w:firstLine="440"/>
        <w:rPr>
          <w:rFonts w:ascii="BIZ UDPゴシック" w:eastAsia="BIZ UDPゴシック" w:hAnsi="BIZ UDPゴシック"/>
          <w:sz w:val="22"/>
        </w:rPr>
      </w:pPr>
    </w:p>
    <w:p w14:paraId="3D137C7D" w14:textId="77777777" w:rsidR="00BB46FD" w:rsidRDefault="00BB46FD" w:rsidP="003E2F58">
      <w:pPr>
        <w:ind w:firstLineChars="200" w:firstLine="440"/>
        <w:rPr>
          <w:rFonts w:ascii="BIZ UDPゴシック" w:eastAsia="BIZ UDPゴシック" w:hAnsi="BIZ UDPゴシック"/>
          <w:sz w:val="22"/>
        </w:rPr>
      </w:pPr>
    </w:p>
    <w:p w14:paraId="39F9AE49" w14:textId="4AD9907C" w:rsidR="00481F72" w:rsidRDefault="00691076" w:rsidP="003B1329">
      <w:pPr>
        <w:spacing w:line="480" w:lineRule="exact"/>
        <w:rPr>
          <w:rFonts w:ascii="ＭＳ ゴシック" w:eastAsia="ＭＳ ゴシック" w:hAnsi="ＭＳ ゴシック"/>
          <w:b/>
          <w:color w:val="000000" w:themeColor="text1"/>
          <w:sz w:val="28"/>
          <w:szCs w:val="32"/>
        </w:rPr>
      </w:pPr>
      <w:r>
        <w:rPr>
          <w:rFonts w:ascii="ＭＳ ゴシック" w:eastAsia="ＭＳ ゴシック" w:hAnsi="ＭＳ ゴシック" w:hint="eastAsia"/>
          <w:b/>
          <w:sz w:val="28"/>
          <w:szCs w:val="32"/>
        </w:rPr>
        <w:t xml:space="preserve">１　</w:t>
      </w:r>
      <w:r w:rsidR="00743AAE">
        <w:rPr>
          <w:rFonts w:ascii="ＭＳ ゴシック" w:eastAsia="ＭＳ ゴシック" w:hAnsi="ＭＳ ゴシック" w:hint="eastAsia"/>
          <w:b/>
          <w:color w:val="000000" w:themeColor="text1"/>
          <w:sz w:val="28"/>
          <w:szCs w:val="32"/>
        </w:rPr>
        <w:t>講義・演習１「危機管理」</w:t>
      </w:r>
    </w:p>
    <w:p w14:paraId="2F6649C5" w14:textId="7446B00D" w:rsidR="006F1FB6" w:rsidRDefault="006F1FB6" w:rsidP="00757C28">
      <w:pPr>
        <w:spacing w:line="360" w:lineRule="exact"/>
        <w:ind w:leftChars="67" w:left="141" w:firstLine="1"/>
        <w:rPr>
          <w:rFonts w:ascii="HG丸ｺﾞｼｯｸM-PRO" w:eastAsia="HG丸ｺﾞｼｯｸM-PRO" w:hAnsi="HG丸ｺﾞｼｯｸM-PRO" w:cs="Arial Unicode MS"/>
          <w:color w:val="000000" w:themeColor="text1"/>
        </w:rPr>
      </w:pPr>
      <w:r>
        <w:rPr>
          <w:rFonts w:ascii="HG丸ｺﾞｼｯｸM-PRO" w:eastAsia="HG丸ｺﾞｼｯｸM-PRO" w:hAnsi="HG丸ｺﾞｼｯｸM-PRO" w:cs="Arial Unicode MS" w:hint="eastAsia"/>
          <w:color w:val="000000" w:themeColor="text1"/>
        </w:rPr>
        <w:t xml:space="preserve">　学校給食の</w:t>
      </w:r>
      <w:r w:rsidR="00C83BD2">
        <w:rPr>
          <w:rFonts w:ascii="HG丸ｺﾞｼｯｸM-PRO" w:eastAsia="HG丸ｺﾞｼｯｸM-PRO" w:hAnsi="HG丸ｺﾞｼｯｸM-PRO" w:cs="Arial Unicode MS" w:hint="eastAsia"/>
          <w:color w:val="000000" w:themeColor="text1"/>
        </w:rPr>
        <w:t>危機管理</w:t>
      </w:r>
      <w:r>
        <w:rPr>
          <w:rFonts w:ascii="HG丸ｺﾞｼｯｸM-PRO" w:eastAsia="HG丸ｺﾞｼｯｸM-PRO" w:hAnsi="HG丸ｺﾞｼｯｸM-PRO" w:cs="Arial Unicode MS" w:hint="eastAsia"/>
          <w:color w:val="000000" w:themeColor="text1"/>
        </w:rPr>
        <w:t>に</w:t>
      </w:r>
      <w:r w:rsidR="00C83BD2">
        <w:rPr>
          <w:rFonts w:ascii="HG丸ｺﾞｼｯｸM-PRO" w:eastAsia="HG丸ｺﾞｼｯｸM-PRO" w:hAnsi="HG丸ｺﾞｼｯｸM-PRO" w:cs="Arial Unicode MS" w:hint="eastAsia"/>
          <w:color w:val="000000" w:themeColor="text1"/>
        </w:rPr>
        <w:t>つ</w:t>
      </w:r>
      <w:r w:rsidR="00757C28">
        <w:rPr>
          <w:rFonts w:ascii="HG丸ｺﾞｼｯｸM-PRO" w:eastAsia="HG丸ｺﾞｼｯｸM-PRO" w:hAnsi="HG丸ｺﾞｼｯｸM-PRO" w:cs="Arial Unicode MS" w:hint="eastAsia"/>
          <w:color w:val="000000" w:themeColor="text1"/>
        </w:rPr>
        <w:t>いて</w:t>
      </w:r>
      <w:r>
        <w:rPr>
          <w:rFonts w:ascii="HG丸ｺﾞｼｯｸM-PRO" w:eastAsia="HG丸ｺﾞｼｯｸM-PRO" w:hAnsi="HG丸ｺﾞｼｯｸM-PRO" w:cs="Arial Unicode MS" w:hint="eastAsia"/>
          <w:color w:val="000000" w:themeColor="text1"/>
        </w:rPr>
        <w:t>、</w:t>
      </w:r>
      <w:r w:rsidR="003E43F4">
        <w:rPr>
          <w:rFonts w:ascii="HG丸ｺﾞｼｯｸM-PRO" w:eastAsia="HG丸ｺﾞｼｯｸM-PRO" w:hAnsi="HG丸ｺﾞｼｯｸM-PRO" w:cs="Arial Unicode MS" w:hint="eastAsia"/>
          <w:color w:val="000000" w:themeColor="text1"/>
        </w:rPr>
        <w:t>この講義で</w:t>
      </w:r>
      <w:r>
        <w:rPr>
          <w:rFonts w:ascii="HG丸ｺﾞｼｯｸM-PRO" w:eastAsia="HG丸ｺﾞｼｯｸM-PRO" w:hAnsi="HG丸ｺﾞｼｯｸM-PRO" w:cs="Arial Unicode MS" w:hint="eastAsia"/>
          <w:color w:val="000000" w:themeColor="text1"/>
        </w:rPr>
        <w:t>は</w:t>
      </w:r>
      <w:r w:rsidR="00C83BD2">
        <w:rPr>
          <w:rFonts w:ascii="HG丸ｺﾞｼｯｸM-PRO" w:eastAsia="HG丸ｺﾞｼｯｸM-PRO" w:hAnsi="HG丸ｺﾞｼｯｸM-PRO" w:cs="Arial Unicode MS" w:hint="eastAsia"/>
          <w:color w:val="000000" w:themeColor="text1"/>
        </w:rPr>
        <w:t>特に</w:t>
      </w:r>
      <w:r w:rsidR="00757C28">
        <w:rPr>
          <w:rFonts w:ascii="HG丸ｺﾞｼｯｸM-PRO" w:eastAsia="HG丸ｺﾞｼｯｸM-PRO" w:hAnsi="HG丸ｺﾞｼｯｸM-PRO" w:cs="Arial Unicode MS" w:hint="eastAsia"/>
          <w:color w:val="000000" w:themeColor="text1"/>
        </w:rPr>
        <w:t>窒息におけるリスク管理について学びました。</w:t>
      </w:r>
    </w:p>
    <w:p w14:paraId="73651C4D" w14:textId="496007CA" w:rsidR="003E43F4" w:rsidRDefault="003E43F4" w:rsidP="00757C28">
      <w:pPr>
        <w:spacing w:line="360" w:lineRule="exact"/>
        <w:ind w:leftChars="67" w:left="141" w:firstLine="1"/>
        <w:rPr>
          <w:rFonts w:ascii="HG丸ｺﾞｼｯｸM-PRO" w:eastAsia="HG丸ｺﾞｼｯｸM-PRO" w:hAnsi="HG丸ｺﾞｼｯｸM-PRO" w:cs="Arial Unicode MS"/>
          <w:color w:val="000000" w:themeColor="text1"/>
        </w:rPr>
      </w:pPr>
      <w:r>
        <w:rPr>
          <w:rFonts w:ascii="HG丸ｺﾞｼｯｸM-PRO" w:eastAsia="HG丸ｺﾞｼｯｸM-PRO" w:hAnsi="HG丸ｺﾞｼｯｸM-PRO" w:cs="Arial Unicode MS" w:hint="eastAsia"/>
          <w:color w:val="000000" w:themeColor="text1"/>
        </w:rPr>
        <w:t xml:space="preserve">　</w:t>
      </w:r>
      <w:r w:rsidR="00026E08" w:rsidRPr="004F3837">
        <w:rPr>
          <w:rFonts w:ascii="HG丸ｺﾞｼｯｸM-PRO" w:eastAsia="HG丸ｺﾞｼｯｸM-PRO" w:hAnsi="HG丸ｺﾞｼｯｸM-PRO" w:cs="Arial Unicode MS" w:hint="eastAsia"/>
        </w:rPr>
        <w:t>令和６年２月</w:t>
      </w:r>
      <w:r w:rsidR="00DD5452">
        <w:rPr>
          <w:rFonts w:ascii="HG丸ｺﾞｼｯｸM-PRO" w:eastAsia="HG丸ｺﾞｼｯｸM-PRO" w:hAnsi="HG丸ｺﾞｼｯｸM-PRO" w:cs="Arial Unicode MS" w:hint="eastAsia"/>
          <w:color w:val="000000" w:themeColor="text1"/>
        </w:rPr>
        <w:t>に福岡県みやま市で</w:t>
      </w:r>
      <w:r w:rsidR="00492CF2">
        <w:rPr>
          <w:rFonts w:ascii="HG丸ｺﾞｼｯｸM-PRO" w:eastAsia="HG丸ｺﾞｼｯｸM-PRO" w:hAnsi="HG丸ｺﾞｼｯｸM-PRO" w:cs="Arial Unicode MS" w:hint="eastAsia"/>
          <w:color w:val="000000" w:themeColor="text1"/>
        </w:rPr>
        <w:t>起きた</w:t>
      </w:r>
      <w:r w:rsidR="00DD5452">
        <w:rPr>
          <w:rFonts w:ascii="HG丸ｺﾞｼｯｸM-PRO" w:eastAsia="HG丸ｺﾞｼｯｸM-PRO" w:hAnsi="HG丸ｺﾞｼｯｸM-PRO" w:cs="Arial Unicode MS" w:hint="eastAsia"/>
          <w:color w:val="000000" w:themeColor="text1"/>
        </w:rPr>
        <w:t>痛ましい窒息事故</w:t>
      </w:r>
      <w:r w:rsidR="00E2582C">
        <w:rPr>
          <w:rFonts w:ascii="HG丸ｺﾞｼｯｸM-PRO" w:eastAsia="HG丸ｺﾞｼｯｸM-PRO" w:hAnsi="HG丸ｺﾞｼｯｸM-PRO" w:cs="Arial Unicode MS" w:hint="eastAsia"/>
          <w:color w:val="000000" w:themeColor="text1"/>
        </w:rPr>
        <w:t>について、市がまとめた事故発生時の詳細な記録</w:t>
      </w:r>
      <w:r w:rsidR="00B63874">
        <w:rPr>
          <w:rFonts w:ascii="HG丸ｺﾞｼｯｸM-PRO" w:eastAsia="HG丸ｺﾞｼｯｸM-PRO" w:hAnsi="HG丸ｺﾞｼｯｸM-PRO" w:cs="Arial Unicode MS" w:hint="eastAsia"/>
          <w:color w:val="000000" w:themeColor="text1"/>
        </w:rPr>
        <w:t>や再発防止の取組を基</w:t>
      </w:r>
      <w:r w:rsidR="00DD5452">
        <w:rPr>
          <w:rFonts w:ascii="HG丸ｺﾞｼｯｸM-PRO" w:eastAsia="HG丸ｺﾞｼｯｸM-PRO" w:hAnsi="HG丸ｺﾞｼｯｸM-PRO" w:cs="Arial Unicode MS" w:hint="eastAsia"/>
          <w:color w:val="000000" w:themeColor="text1"/>
        </w:rPr>
        <w:t>に振り返り、</w:t>
      </w:r>
      <w:r w:rsidR="00C83BD2">
        <w:rPr>
          <w:rFonts w:ascii="HG丸ｺﾞｼｯｸM-PRO" w:eastAsia="HG丸ｺﾞｼｯｸM-PRO" w:hAnsi="HG丸ｺﾞｼｯｸM-PRO" w:cs="Arial Unicode MS" w:hint="eastAsia"/>
          <w:color w:val="000000" w:themeColor="text1"/>
        </w:rPr>
        <w:t>「学校で栄養教諭ができることは何か」を</w:t>
      </w:r>
      <w:r>
        <w:rPr>
          <w:rFonts w:ascii="HG丸ｺﾞｼｯｸM-PRO" w:eastAsia="HG丸ｺﾞｼｯｸM-PRO" w:hAnsi="HG丸ｺﾞｼｯｸM-PRO" w:cs="Arial Unicode MS" w:hint="eastAsia"/>
          <w:color w:val="000000" w:themeColor="text1"/>
        </w:rPr>
        <w:t>グループで話し合い</w:t>
      </w:r>
      <w:r w:rsidR="00DD5452">
        <w:rPr>
          <w:rFonts w:ascii="HG丸ｺﾞｼｯｸM-PRO" w:eastAsia="HG丸ｺﾞｼｯｸM-PRO" w:hAnsi="HG丸ｺﾞｼｯｸM-PRO" w:cs="Arial Unicode MS" w:hint="eastAsia"/>
          <w:color w:val="000000" w:themeColor="text1"/>
        </w:rPr>
        <w:t>ました</w:t>
      </w:r>
      <w:r w:rsidR="00DD5452" w:rsidRPr="004F3837">
        <w:rPr>
          <w:rFonts w:ascii="HG丸ｺﾞｼｯｸM-PRO" w:eastAsia="HG丸ｺﾞｼｯｸM-PRO" w:hAnsi="HG丸ｺﾞｼｯｸM-PRO" w:cs="Arial Unicode MS" w:hint="eastAsia"/>
        </w:rPr>
        <w:t>。</w:t>
      </w:r>
      <w:r w:rsidR="00026E08" w:rsidRPr="004F3837">
        <w:rPr>
          <w:rFonts w:ascii="HG丸ｺﾞｼｯｸM-PRO" w:eastAsia="HG丸ｺﾞｼｯｸM-PRO" w:hAnsi="HG丸ｺﾞｼｯｸM-PRO" w:cs="Arial Unicode MS" w:hint="eastAsia"/>
        </w:rPr>
        <w:t>栄養教諭が関わり指導する内容</w:t>
      </w:r>
      <w:r w:rsidR="00E2582C">
        <w:rPr>
          <w:rFonts w:ascii="HG丸ｺﾞｼｯｸM-PRO" w:eastAsia="HG丸ｺﾞｼｯｸM-PRO" w:hAnsi="HG丸ｺﾞｼｯｸM-PRO" w:cs="Arial Unicode MS" w:hint="eastAsia"/>
        </w:rPr>
        <w:t>として</w:t>
      </w:r>
      <w:r w:rsidR="00026E08" w:rsidRPr="004F3837">
        <w:rPr>
          <w:rFonts w:ascii="HG丸ｺﾞｼｯｸM-PRO" w:eastAsia="HG丸ｺﾞｼｯｸM-PRO" w:hAnsi="HG丸ｺﾞｼｯｸM-PRO" w:cs="Arial Unicode MS" w:hint="eastAsia"/>
        </w:rPr>
        <w:t>、</w:t>
      </w:r>
      <w:r w:rsidR="00C83BD2">
        <w:rPr>
          <w:rFonts w:ascii="HG丸ｺﾞｼｯｸM-PRO" w:eastAsia="HG丸ｺﾞｼｯｸM-PRO" w:hAnsi="HG丸ｺﾞｼｯｸM-PRO" w:cs="Arial Unicode MS" w:hint="eastAsia"/>
          <w:color w:val="000000" w:themeColor="text1"/>
        </w:rPr>
        <w:t>献立作成時の配慮、</w:t>
      </w:r>
      <w:r>
        <w:rPr>
          <w:rFonts w:ascii="HG丸ｺﾞｼｯｸM-PRO" w:eastAsia="HG丸ｺﾞｼｯｸM-PRO" w:hAnsi="HG丸ｺﾞｼｯｸM-PRO" w:cs="Arial Unicode MS" w:hint="eastAsia"/>
          <w:color w:val="000000" w:themeColor="text1"/>
        </w:rPr>
        <w:t>児童生徒への指導、教職員への周知</w:t>
      </w:r>
      <w:r w:rsidR="00DD5452">
        <w:rPr>
          <w:rFonts w:ascii="HG丸ｺﾞｼｯｸM-PRO" w:eastAsia="HG丸ｺﾞｼｯｸM-PRO" w:hAnsi="HG丸ｺﾞｼｯｸM-PRO" w:cs="Arial Unicode MS" w:hint="eastAsia"/>
          <w:color w:val="000000" w:themeColor="text1"/>
        </w:rPr>
        <w:t>と事故発生時の緊急対応の標準化、</w:t>
      </w:r>
      <w:r>
        <w:rPr>
          <w:rFonts w:ascii="HG丸ｺﾞｼｯｸM-PRO" w:eastAsia="HG丸ｺﾞｼｯｸM-PRO" w:hAnsi="HG丸ｺﾞｼｯｸM-PRO" w:cs="Arial Unicode MS" w:hint="eastAsia"/>
          <w:color w:val="000000" w:themeColor="text1"/>
        </w:rPr>
        <w:t>家庭への啓発など</w:t>
      </w:r>
      <w:r w:rsidR="00026E08" w:rsidRPr="004F3837">
        <w:rPr>
          <w:rFonts w:ascii="HG丸ｺﾞｼｯｸM-PRO" w:eastAsia="HG丸ｺﾞｼｯｸM-PRO" w:hAnsi="HG丸ｺﾞｼｯｸM-PRO" w:cs="Arial Unicode MS" w:hint="eastAsia"/>
        </w:rPr>
        <w:t>があげられるのではないかと</w:t>
      </w:r>
      <w:r w:rsidR="00C83BD2">
        <w:rPr>
          <w:rFonts w:ascii="HG丸ｺﾞｼｯｸM-PRO" w:eastAsia="HG丸ｺﾞｼｯｸM-PRO" w:hAnsi="HG丸ｺﾞｼｯｸM-PRO" w:cs="Arial Unicode MS" w:hint="eastAsia"/>
          <w:color w:val="000000" w:themeColor="text1"/>
        </w:rPr>
        <w:t>活発な意見交換が行われました。</w:t>
      </w:r>
    </w:p>
    <w:p w14:paraId="3A9FF0C6" w14:textId="563AACE1" w:rsidR="00481F72" w:rsidRDefault="00DD5452" w:rsidP="00DD5452">
      <w:pPr>
        <w:spacing w:line="360" w:lineRule="exact"/>
        <w:ind w:leftChars="67" w:left="141" w:firstLineChars="100" w:firstLine="210"/>
        <w:rPr>
          <w:rFonts w:ascii="HG丸ｺﾞｼｯｸM-PRO" w:eastAsia="HG丸ｺﾞｼｯｸM-PRO" w:hAnsi="HG丸ｺﾞｼｯｸM-PRO" w:cs="Arial Unicode MS"/>
          <w:color w:val="000000" w:themeColor="text1"/>
        </w:rPr>
      </w:pPr>
      <w:r>
        <w:rPr>
          <w:rFonts w:ascii="HG丸ｺﾞｼｯｸM-PRO" w:eastAsia="HG丸ｺﾞｼｯｸM-PRO" w:hAnsi="HG丸ｺﾞｼｯｸM-PRO" w:cs="Arial Unicode MS" w:hint="eastAsia"/>
          <w:color w:val="000000" w:themeColor="text1"/>
        </w:rPr>
        <w:t>普段</w:t>
      </w:r>
      <w:r w:rsidR="00026E08" w:rsidRPr="004F3837">
        <w:rPr>
          <w:rFonts w:ascii="HG丸ｺﾞｼｯｸM-PRO" w:eastAsia="HG丸ｺﾞｼｯｸM-PRO" w:hAnsi="HG丸ｺﾞｼｯｸM-PRO" w:cs="Arial Unicode MS" w:hint="eastAsia"/>
        </w:rPr>
        <w:t>から</w:t>
      </w:r>
      <w:r>
        <w:rPr>
          <w:rFonts w:ascii="HG丸ｺﾞｼｯｸM-PRO" w:eastAsia="HG丸ｺﾞｼｯｸM-PRO" w:hAnsi="HG丸ｺﾞｼｯｸM-PRO" w:cs="Arial Unicode MS" w:hint="eastAsia"/>
          <w:color w:val="000000" w:themeColor="text1"/>
        </w:rPr>
        <w:t>栄養教諭は</w:t>
      </w:r>
      <w:r w:rsidR="00741359">
        <w:rPr>
          <w:rFonts w:ascii="HG丸ｺﾞｼｯｸM-PRO" w:eastAsia="HG丸ｺﾞｼｯｸM-PRO" w:hAnsi="HG丸ｺﾞｼｯｸM-PRO" w:cs="Arial Unicode MS" w:hint="eastAsia"/>
          <w:color w:val="000000" w:themeColor="text1"/>
        </w:rPr>
        <w:t>食育の視点で</w:t>
      </w:r>
      <w:r w:rsidR="00026E08" w:rsidRPr="004F3837">
        <w:rPr>
          <w:rFonts w:ascii="HG丸ｺﾞｼｯｸM-PRO" w:eastAsia="HG丸ｺﾞｼｯｸM-PRO" w:hAnsi="HG丸ｺﾞｼｯｸM-PRO" w:cs="Arial Unicode MS" w:hint="eastAsia"/>
        </w:rPr>
        <w:t>「よく噛んで食べる」指導を</w:t>
      </w:r>
      <w:r w:rsidRPr="004F3837">
        <w:rPr>
          <w:rFonts w:ascii="HG丸ｺﾞｼｯｸM-PRO" w:eastAsia="HG丸ｺﾞｼｯｸM-PRO" w:hAnsi="HG丸ｺﾞｼｯｸM-PRO" w:cs="Arial Unicode MS" w:hint="eastAsia"/>
        </w:rPr>
        <w:t>行って</w:t>
      </w:r>
      <w:r>
        <w:rPr>
          <w:rFonts w:ascii="HG丸ｺﾞｼｯｸM-PRO" w:eastAsia="HG丸ｺﾞｼｯｸM-PRO" w:hAnsi="HG丸ｺﾞｼｯｸM-PRO" w:cs="Arial Unicode MS" w:hint="eastAsia"/>
          <w:color w:val="000000" w:themeColor="text1"/>
        </w:rPr>
        <w:t>いますが、</w:t>
      </w:r>
      <w:r w:rsidR="00741359">
        <w:rPr>
          <w:rFonts w:ascii="HG丸ｺﾞｼｯｸM-PRO" w:eastAsia="HG丸ｺﾞｼｯｸM-PRO" w:hAnsi="HG丸ｺﾞｼｯｸM-PRO" w:cs="Arial Unicode MS" w:hint="eastAsia"/>
          <w:color w:val="000000" w:themeColor="text1"/>
        </w:rPr>
        <w:t>安全教育</w:t>
      </w:r>
      <w:r w:rsidR="00026E08" w:rsidRPr="004F3837">
        <w:rPr>
          <w:rFonts w:ascii="HG丸ｺﾞｼｯｸM-PRO" w:eastAsia="HG丸ｺﾞｼｯｸM-PRO" w:hAnsi="HG丸ｺﾞｼｯｸM-PRO" w:cs="Arial Unicode MS" w:hint="eastAsia"/>
        </w:rPr>
        <w:t>の視点も理解して</w:t>
      </w:r>
      <w:r w:rsidR="004F3837">
        <w:rPr>
          <w:rFonts w:ascii="HG丸ｺﾞｼｯｸM-PRO" w:eastAsia="HG丸ｺﾞｼｯｸM-PRO" w:hAnsi="HG丸ｺﾞｼｯｸM-PRO" w:cs="Arial Unicode MS" w:hint="eastAsia"/>
        </w:rPr>
        <w:t>、</w:t>
      </w:r>
      <w:r w:rsidR="00741359">
        <w:rPr>
          <w:rFonts w:ascii="HG丸ｺﾞｼｯｸM-PRO" w:eastAsia="HG丸ｺﾞｼｯｸM-PRO" w:hAnsi="HG丸ｺﾞｼｯｸM-PRO" w:cs="Arial Unicode MS" w:hint="eastAsia"/>
          <w:color w:val="000000" w:themeColor="text1"/>
        </w:rPr>
        <w:t>児童生徒や教職員に</w:t>
      </w:r>
      <w:r w:rsidR="00026E08" w:rsidRPr="004F3837">
        <w:rPr>
          <w:rFonts w:ascii="HG丸ｺﾞｼｯｸM-PRO" w:eastAsia="HG丸ｺﾞｼｯｸM-PRO" w:hAnsi="HG丸ｺﾞｼｯｸM-PRO" w:cs="Arial Unicode MS" w:hint="eastAsia"/>
        </w:rPr>
        <w:t>「よく噛んで食べる意味」を</w:t>
      </w:r>
      <w:r w:rsidR="00741359" w:rsidRPr="004F3837">
        <w:rPr>
          <w:rFonts w:ascii="HG丸ｺﾞｼｯｸM-PRO" w:eastAsia="HG丸ｺﾞｼｯｸM-PRO" w:hAnsi="HG丸ｺﾞｼｯｸM-PRO" w:cs="Arial Unicode MS" w:hint="eastAsia"/>
        </w:rPr>
        <w:t>伝え</w:t>
      </w:r>
      <w:r w:rsidR="00741359">
        <w:rPr>
          <w:rFonts w:ascii="HG丸ｺﾞｼｯｸM-PRO" w:eastAsia="HG丸ｺﾞｼｯｸM-PRO" w:hAnsi="HG丸ｺﾞｼｯｸM-PRO" w:cs="Arial Unicode MS" w:hint="eastAsia"/>
          <w:color w:val="000000" w:themeColor="text1"/>
        </w:rPr>
        <w:t>ていくことが必要であると</w:t>
      </w:r>
      <w:r w:rsidR="009A4C71">
        <w:rPr>
          <w:rFonts w:ascii="HG丸ｺﾞｼｯｸM-PRO" w:eastAsia="HG丸ｺﾞｼｯｸM-PRO" w:hAnsi="HG丸ｺﾞｼｯｸM-PRO" w:cs="Arial Unicode MS" w:hint="eastAsia"/>
          <w:color w:val="000000" w:themeColor="text1"/>
        </w:rPr>
        <w:t>御</w:t>
      </w:r>
      <w:r w:rsidR="00691076">
        <w:rPr>
          <w:rFonts w:ascii="HG丸ｺﾞｼｯｸM-PRO" w:eastAsia="HG丸ｺﾞｼｯｸM-PRO" w:hAnsi="HG丸ｺﾞｼｯｸM-PRO" w:cs="Arial Unicode MS" w:hint="eastAsia"/>
          <w:color w:val="000000" w:themeColor="text1"/>
        </w:rPr>
        <w:t>指導いただきました。</w:t>
      </w:r>
    </w:p>
    <w:p w14:paraId="24E4B5FF" w14:textId="223C2149" w:rsidR="00481F72" w:rsidRPr="004F3837" w:rsidRDefault="00741359">
      <w:pPr>
        <w:spacing w:line="360" w:lineRule="exact"/>
        <w:ind w:leftChars="67" w:left="141" w:firstLine="210"/>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color w:val="000000" w:themeColor="text1"/>
        </w:rPr>
        <w:t>また、危機管理</w:t>
      </w:r>
      <w:r w:rsidR="003E43F4">
        <w:rPr>
          <w:rFonts w:ascii="HG丸ｺﾞｼｯｸM-PRO" w:eastAsia="HG丸ｺﾞｼｯｸM-PRO" w:hAnsi="HG丸ｺﾞｼｯｸM-PRO" w:cs="Arial Unicode MS" w:hint="eastAsia"/>
          <w:color w:val="000000" w:themeColor="text1"/>
        </w:rPr>
        <w:t>において</w:t>
      </w:r>
      <w:r w:rsidR="00C83BD2">
        <w:rPr>
          <w:rFonts w:ascii="HG丸ｺﾞｼｯｸM-PRO" w:eastAsia="HG丸ｺﾞｼｯｸM-PRO" w:hAnsi="HG丸ｺﾞｼｯｸM-PRO" w:cs="Arial Unicode MS" w:hint="eastAsia"/>
          <w:color w:val="000000" w:themeColor="text1"/>
        </w:rPr>
        <w:t>、</w:t>
      </w:r>
      <w:r>
        <w:rPr>
          <w:rFonts w:ascii="HG丸ｺﾞｼｯｸM-PRO" w:eastAsia="HG丸ｺﾞｼｯｸM-PRO" w:hAnsi="HG丸ｺﾞｼｯｸM-PRO" w:cs="Arial Unicode MS" w:hint="eastAsia"/>
          <w:color w:val="000000" w:themeColor="text1"/>
        </w:rPr>
        <w:t>栄養教諭には「子どもを冷静に</w:t>
      </w:r>
      <w:r w:rsidR="00A03132">
        <w:rPr>
          <w:rFonts w:ascii="HG丸ｺﾞｼｯｸM-PRO" w:eastAsia="HG丸ｺﾞｼｯｸM-PRO" w:hAnsi="HG丸ｺﾞｼｯｸM-PRO" w:cs="Arial Unicode MS" w:hint="eastAsia"/>
          <w:color w:val="000000" w:themeColor="text1"/>
        </w:rPr>
        <w:t>見る</w:t>
      </w:r>
      <w:r>
        <w:rPr>
          <w:rFonts w:ascii="HG丸ｺﾞｼｯｸM-PRO" w:eastAsia="HG丸ｺﾞｼｯｸM-PRO" w:hAnsi="HG丸ｺﾞｼｯｸM-PRO" w:cs="Arial Unicode MS" w:hint="eastAsia"/>
          <w:color w:val="000000" w:themeColor="text1"/>
        </w:rPr>
        <w:t>」「子どもの動き</w:t>
      </w:r>
      <w:r w:rsidR="00492CF2">
        <w:rPr>
          <w:rFonts w:ascii="HG丸ｺﾞｼｯｸM-PRO" w:eastAsia="HG丸ｺﾞｼｯｸM-PRO" w:hAnsi="HG丸ｺﾞｼｯｸM-PRO" w:cs="Arial Unicode MS" w:hint="eastAsia"/>
          <w:color w:val="000000" w:themeColor="text1"/>
        </w:rPr>
        <w:t>の特徴</w:t>
      </w:r>
      <w:r>
        <w:rPr>
          <w:rFonts w:ascii="HG丸ｺﾞｼｯｸM-PRO" w:eastAsia="HG丸ｺﾞｼｯｸM-PRO" w:hAnsi="HG丸ｺﾞｼｯｸM-PRO" w:cs="Arial Unicode MS" w:hint="eastAsia"/>
          <w:color w:val="000000" w:themeColor="text1"/>
        </w:rPr>
        <w:t>を理解し、危険を予知する」「教職員と共有し連携をとる」ことが求められており、子どもの命を絶対に守るという強い意志をもつこと</w:t>
      </w:r>
      <w:r w:rsidRPr="004F3837">
        <w:rPr>
          <w:rFonts w:ascii="HG丸ｺﾞｼｯｸM-PRO" w:eastAsia="HG丸ｺﾞｼｯｸM-PRO" w:hAnsi="HG丸ｺﾞｼｯｸM-PRO" w:cs="Arial Unicode MS" w:hint="eastAsia"/>
        </w:rPr>
        <w:t>が</w:t>
      </w:r>
      <w:r w:rsidR="00E2582C">
        <w:rPr>
          <w:rFonts w:ascii="HG丸ｺﾞｼｯｸM-PRO" w:eastAsia="HG丸ｺﾞｼｯｸM-PRO" w:hAnsi="HG丸ｺﾞｼｯｸM-PRO" w:cs="Arial Unicode MS" w:hint="eastAsia"/>
        </w:rPr>
        <w:t>重要</w:t>
      </w:r>
      <w:r w:rsidRPr="004F3837">
        <w:rPr>
          <w:rFonts w:ascii="HG丸ｺﾞｼｯｸM-PRO" w:eastAsia="HG丸ｺﾞｼｯｸM-PRO" w:hAnsi="HG丸ｺﾞｼｯｸM-PRO" w:cs="Arial Unicode MS" w:hint="eastAsia"/>
        </w:rPr>
        <w:t>である</w:t>
      </w:r>
      <w:r w:rsidR="009A4C71">
        <w:rPr>
          <w:rFonts w:ascii="HG丸ｺﾞｼｯｸM-PRO" w:eastAsia="HG丸ｺﾞｼｯｸM-PRO" w:hAnsi="HG丸ｺﾞｼｯｸM-PRO" w:cs="Arial Unicode MS" w:hint="eastAsia"/>
        </w:rPr>
        <w:t>と御</w:t>
      </w:r>
      <w:r w:rsidR="00691076" w:rsidRPr="004F3837">
        <w:rPr>
          <w:rFonts w:ascii="HG丸ｺﾞｼｯｸM-PRO" w:eastAsia="HG丸ｺﾞｼｯｸM-PRO" w:hAnsi="HG丸ｺﾞｼｯｸM-PRO" w:cs="Arial Unicode MS" w:hint="eastAsia"/>
        </w:rPr>
        <w:t>教示いただきました。</w:t>
      </w:r>
    </w:p>
    <w:p w14:paraId="31638C8F" w14:textId="449FE5BD" w:rsidR="003E43F4" w:rsidRDefault="003E43F4">
      <w:pPr>
        <w:spacing w:line="360" w:lineRule="exact"/>
        <w:ind w:leftChars="67" w:left="141" w:firstLine="210"/>
        <w:rPr>
          <w:rFonts w:ascii="HG丸ｺﾞｼｯｸM-PRO" w:eastAsia="HG丸ｺﾞｼｯｸM-PRO" w:hAnsi="HG丸ｺﾞｼｯｸM-PRO" w:cs="Arial Unicode MS"/>
          <w:color w:val="000000" w:themeColor="text1"/>
        </w:rPr>
      </w:pPr>
    </w:p>
    <w:p w14:paraId="7526B7D9" w14:textId="68F560F6" w:rsidR="00481F72" w:rsidRDefault="00691076" w:rsidP="003B1329">
      <w:pPr>
        <w:spacing w:line="480" w:lineRule="exact"/>
        <w:rPr>
          <w:rFonts w:ascii="ＭＳ ゴシック" w:eastAsia="ＭＳ ゴシック" w:hAnsi="ＭＳ ゴシック"/>
          <w:b/>
          <w:color w:val="000000" w:themeColor="text1"/>
          <w:sz w:val="28"/>
          <w:szCs w:val="32"/>
        </w:rPr>
      </w:pPr>
      <w:r>
        <w:rPr>
          <w:rFonts w:ascii="ＭＳ ゴシック" w:eastAsia="ＭＳ ゴシック" w:hAnsi="ＭＳ ゴシック" w:hint="eastAsia"/>
          <w:b/>
          <w:sz w:val="28"/>
          <w:szCs w:val="32"/>
        </w:rPr>
        <w:t xml:space="preserve">２　</w:t>
      </w:r>
      <w:bookmarkStart w:id="0" w:name="_Hlk220917581"/>
      <w:r w:rsidR="00743AAE">
        <w:rPr>
          <w:rFonts w:ascii="ＭＳ ゴシック" w:eastAsia="ＭＳ ゴシック" w:hAnsi="ＭＳ ゴシック" w:hint="eastAsia"/>
          <w:b/>
          <w:color w:val="000000" w:themeColor="text1"/>
          <w:sz w:val="28"/>
          <w:szCs w:val="32"/>
        </w:rPr>
        <w:t>講義・協議「栄養教諭が学校組織の一員になるために　教員研修計画」</w:t>
      </w:r>
      <w:bookmarkEnd w:id="0"/>
    </w:p>
    <w:p w14:paraId="3AFFA8E1" w14:textId="51FC7860" w:rsidR="00261003" w:rsidRPr="004F3837" w:rsidRDefault="0006571F">
      <w:pPr>
        <w:spacing w:line="360" w:lineRule="exact"/>
        <w:ind w:leftChars="67" w:left="141" w:firstLineChars="99" w:firstLine="208"/>
        <w:rPr>
          <w:rFonts w:ascii="HG丸ｺﾞｼｯｸM-PRO" w:eastAsia="HG丸ｺﾞｼｯｸM-PRO" w:hAnsi="HG丸ｺﾞｼｯｸM-PRO" w:cs="Arial Unicode MS"/>
        </w:rPr>
      </w:pPr>
      <w:bookmarkStart w:id="1" w:name="_Hlk32353947"/>
      <w:r>
        <w:rPr>
          <w:rFonts w:ascii="HG丸ｺﾞｼｯｸM-PRO" w:eastAsia="HG丸ｺﾞｼｯｸM-PRO" w:hAnsi="HG丸ｺﾞｼｯｸM-PRO" w:cs="Arial Unicode MS" w:hint="eastAsia"/>
          <w:color w:val="000000" w:themeColor="text1"/>
        </w:rPr>
        <w:t>栄</w:t>
      </w:r>
      <w:r w:rsidR="00C75E33">
        <w:rPr>
          <w:rFonts w:ascii="HG丸ｺﾞｼｯｸM-PRO" w:eastAsia="HG丸ｺﾞｼｯｸM-PRO" w:hAnsi="HG丸ｺﾞｼｯｸM-PRO" w:cs="Arial Unicode MS" w:hint="eastAsia"/>
          <w:color w:val="000000" w:themeColor="text1"/>
        </w:rPr>
        <w:t>養</w:t>
      </w:r>
      <w:r>
        <w:rPr>
          <w:rFonts w:ascii="HG丸ｺﾞｼｯｸM-PRO" w:eastAsia="HG丸ｺﾞｼｯｸM-PRO" w:hAnsi="HG丸ｺﾞｼｯｸM-PRO" w:cs="Arial Unicode MS" w:hint="eastAsia"/>
          <w:color w:val="000000" w:themeColor="text1"/>
        </w:rPr>
        <w:t>教諭が子どもの道しるべとなるべく学び続け、資質の向上を図っていく</w:t>
      </w:r>
      <w:r w:rsidR="009A4C71">
        <w:rPr>
          <w:rFonts w:ascii="HG丸ｺﾞｼｯｸM-PRO" w:eastAsia="HG丸ｺﾞｼｯｸM-PRO" w:hAnsi="HG丸ｺﾞｼｯｸM-PRO" w:cs="Arial Unicode MS" w:hint="eastAsia"/>
          <w:color w:val="000000" w:themeColor="text1"/>
        </w:rPr>
        <w:t>必要があるので</w:t>
      </w:r>
      <w:r>
        <w:rPr>
          <w:rFonts w:ascii="HG丸ｺﾞｼｯｸM-PRO" w:eastAsia="HG丸ｺﾞｼｯｸM-PRO" w:hAnsi="HG丸ｺﾞｼｯｸM-PRO" w:cs="Arial Unicode MS" w:hint="eastAsia"/>
          <w:color w:val="000000" w:themeColor="text1"/>
        </w:rPr>
        <w:t>、</w:t>
      </w:r>
      <w:r w:rsidR="00C75E33">
        <w:rPr>
          <w:rFonts w:ascii="HG丸ｺﾞｼｯｸM-PRO" w:eastAsia="HG丸ｺﾞｼｯｸM-PRO" w:hAnsi="HG丸ｺﾞｼｯｸM-PRO" w:cs="Arial Unicode MS" w:hint="eastAsia"/>
          <w:color w:val="000000" w:themeColor="text1"/>
        </w:rPr>
        <w:t>教員の研修</w:t>
      </w:r>
      <w:r w:rsidR="00492CF2">
        <w:rPr>
          <w:rFonts w:ascii="HG丸ｺﾞｼｯｸM-PRO" w:eastAsia="HG丸ｺﾞｼｯｸM-PRO" w:hAnsi="HG丸ｺﾞｼｯｸM-PRO" w:cs="Arial Unicode MS" w:hint="eastAsia"/>
          <w:color w:val="000000" w:themeColor="text1"/>
        </w:rPr>
        <w:t>計画</w:t>
      </w:r>
      <w:r w:rsidR="00C75E33">
        <w:rPr>
          <w:rFonts w:ascii="HG丸ｺﾞｼｯｸM-PRO" w:eastAsia="HG丸ｺﾞｼｯｸM-PRO" w:hAnsi="HG丸ｺﾞｼｯｸM-PRO" w:cs="Arial Unicode MS" w:hint="eastAsia"/>
          <w:color w:val="000000" w:themeColor="text1"/>
        </w:rPr>
        <w:t>について学び、栄養教諭の</w:t>
      </w:r>
      <w:r w:rsidR="00492CF2">
        <w:rPr>
          <w:rFonts w:ascii="HG丸ｺﾞｼｯｸM-PRO" w:eastAsia="HG丸ｺﾞｼｯｸM-PRO" w:hAnsi="HG丸ｺﾞｼｯｸM-PRO" w:cs="Arial Unicode MS" w:hint="eastAsia"/>
          <w:color w:val="000000" w:themeColor="text1"/>
        </w:rPr>
        <w:t>『</w:t>
      </w:r>
      <w:r w:rsidR="00C75E33">
        <w:rPr>
          <w:rFonts w:ascii="HG丸ｺﾞｼｯｸM-PRO" w:eastAsia="HG丸ｺﾞｼｯｸM-PRO" w:hAnsi="HG丸ｺﾞｼｯｸM-PRO" w:cs="Arial Unicode MS" w:hint="eastAsia"/>
          <w:color w:val="000000" w:themeColor="text1"/>
        </w:rPr>
        <w:t>教員</w:t>
      </w:r>
      <w:r w:rsidR="00492CF2">
        <w:rPr>
          <w:rFonts w:ascii="HG丸ｺﾞｼｯｸM-PRO" w:eastAsia="HG丸ｺﾞｼｯｸM-PRO" w:hAnsi="HG丸ｺﾞｼｯｸM-PRO" w:cs="Arial Unicode MS" w:hint="eastAsia"/>
          <w:color w:val="000000" w:themeColor="text1"/>
        </w:rPr>
        <w:t>』</w:t>
      </w:r>
      <w:r w:rsidR="00C75E33">
        <w:rPr>
          <w:rFonts w:ascii="HG丸ｺﾞｼｯｸM-PRO" w:eastAsia="HG丸ｺﾞｼｯｸM-PRO" w:hAnsi="HG丸ｺﾞｼｯｸM-PRO" w:cs="Arial Unicode MS" w:hint="eastAsia"/>
          <w:color w:val="000000" w:themeColor="text1"/>
        </w:rPr>
        <w:t>としての在り方を</w:t>
      </w:r>
      <w:r w:rsidR="00026E08" w:rsidRPr="004F3837">
        <w:rPr>
          <w:rFonts w:ascii="HG丸ｺﾞｼｯｸM-PRO" w:eastAsia="HG丸ｺﾞｼｯｸM-PRO" w:hAnsi="HG丸ｺﾞｼｯｸM-PRO" w:cs="Arial Unicode MS" w:hint="eastAsia"/>
        </w:rPr>
        <w:t>話し合いました。</w:t>
      </w:r>
    </w:p>
    <w:p w14:paraId="52FC44F2" w14:textId="4A70169A" w:rsidR="0006571F" w:rsidRDefault="008C248F" w:rsidP="00DD5452">
      <w:pPr>
        <w:spacing w:line="360" w:lineRule="exact"/>
        <w:ind w:leftChars="67" w:left="141" w:firstLineChars="99" w:firstLine="208"/>
        <w:rPr>
          <w:rFonts w:ascii="HG丸ｺﾞｼｯｸM-PRO" w:eastAsia="HG丸ｺﾞｼｯｸM-PRO" w:hAnsi="HG丸ｺﾞｼｯｸM-PRO" w:cs="Arial Unicode MS"/>
          <w:color w:val="000000" w:themeColor="text1"/>
        </w:rPr>
      </w:pPr>
      <w:r w:rsidRPr="004F3837">
        <w:rPr>
          <w:noProof/>
        </w:rPr>
        <w:drawing>
          <wp:anchor distT="0" distB="0" distL="114300" distR="114300" simplePos="0" relativeHeight="251695104" behindDoc="0" locked="0" layoutInCell="1" allowOverlap="1" wp14:anchorId="7A5D451D" wp14:editId="2DA9D67D">
            <wp:simplePos x="0" y="0"/>
            <wp:positionH relativeFrom="margin">
              <wp:align>right</wp:align>
            </wp:positionH>
            <wp:positionV relativeFrom="paragraph">
              <wp:posOffset>190500</wp:posOffset>
            </wp:positionV>
            <wp:extent cx="1788298" cy="1340498"/>
            <wp:effectExtent l="0" t="0" r="254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298" cy="1340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837">
        <w:rPr>
          <w:rFonts w:ascii="BIZ UDPゴシック" w:eastAsia="BIZ UDPゴシック" w:hAnsi="BIZ UDPゴシック" w:cs="Arial Unicode MS" w:hint="eastAsia"/>
          <w:strike/>
          <w:noProof/>
          <w:sz w:val="22"/>
          <w:highlight w:val="cyan"/>
        </w:rPr>
        <mc:AlternateContent>
          <mc:Choice Requires="wps">
            <w:drawing>
              <wp:anchor distT="0" distB="0" distL="114300" distR="114300" simplePos="0" relativeHeight="251694080" behindDoc="0" locked="0" layoutInCell="1" allowOverlap="1" wp14:anchorId="0D578AA5" wp14:editId="513673EC">
                <wp:simplePos x="0" y="0"/>
                <wp:positionH relativeFrom="margin">
                  <wp:posOffset>4448810</wp:posOffset>
                </wp:positionH>
                <wp:positionV relativeFrom="paragraph">
                  <wp:posOffset>103302</wp:posOffset>
                </wp:positionV>
                <wp:extent cx="1908810" cy="1769745"/>
                <wp:effectExtent l="0" t="0" r="0" b="190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769745"/>
                        </a:xfrm>
                        <a:prstGeom prst="rect">
                          <a:avLst/>
                        </a:prstGeom>
                        <a:noFill/>
                        <a:ln w="9525">
                          <a:noFill/>
                          <a:miter lim="800000"/>
                          <a:headEnd/>
                          <a:tailEnd/>
                        </a:ln>
                      </wps:spPr>
                      <wps:txbx>
                        <w:txbxContent>
                          <w:p w14:paraId="6EF6F3AD"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12EF3361"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7D92C9B4"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03510ACF"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571869F6" w14:textId="42FBB8E2" w:rsidR="008C248F" w:rsidRDefault="008C248F" w:rsidP="008C248F">
                            <w:pPr>
                              <w:spacing w:before="100" w:beforeAutospacing="1" w:line="240" w:lineRule="exact"/>
                              <w:jc w:val="center"/>
                              <w:rPr>
                                <w:rFonts w:ascii="HG丸ｺﾞｼｯｸM-PRO" w:eastAsia="HG丸ｺﾞｼｯｸM-PRO" w:hAnsi="HG丸ｺﾞｼｯｸM-PRO" w:cs="Arial Unicode MS"/>
                              </w:rPr>
                            </w:pPr>
                            <w:r>
                              <w:rPr>
                                <w:rFonts w:ascii="HG丸ｺﾞｼｯｸM-PRO" w:eastAsia="HG丸ｺﾞｼｯｸM-PRO" w:hAnsi="HG丸ｺﾞｼｯｸM-PRO" w:cs="Arial Unicode MS"/>
                              </w:rPr>
                              <w:br/>
                            </w:r>
                            <w:r>
                              <w:rPr>
                                <w:rFonts w:ascii="HG丸ｺﾞｼｯｸM-PRO" w:eastAsia="HG丸ｺﾞｼｯｸM-PRO" w:hAnsi="HG丸ｺﾞｼｯｸM-PRO" w:cs="Arial Unicode MS" w:hint="eastAsia"/>
                              </w:rPr>
                              <w:t>【</w:t>
                            </w:r>
                            <w:r>
                              <w:rPr>
                                <w:rFonts w:ascii="HG丸ｺﾞｼｯｸM-PRO" w:eastAsia="HG丸ｺﾞｼｯｸM-PRO" w:hAnsi="HG丸ｺﾞｼｯｸM-PRO" w:hint="eastAsia"/>
                                <w:szCs w:val="21"/>
                              </w:rPr>
                              <w:t>協議の様子</w:t>
                            </w:r>
                            <w:r>
                              <w:rPr>
                                <w:rFonts w:ascii="HG丸ｺﾞｼｯｸM-PRO" w:eastAsia="HG丸ｺﾞｼｯｸM-PRO" w:hAnsi="HG丸ｺﾞｼｯｸM-PRO" w:cs="Arial Unicode MS" w:hint="eastAsia"/>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578AA5" id="テキスト ボックス 2" o:spid="_x0000_s1029" type="#_x0000_t202" style="position:absolute;left:0;text-align:left;margin-left:350.3pt;margin-top:8.15pt;width:150.3pt;height:139.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" filled="f" stroked="f">
                <v:textbox inset="0,0,0,0">
                  <w:txbxContent>
                    <w:p w14:paraId="6EF6F3AD"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12EF3361"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7D92C9B4"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03510ACF" w14:textId="77777777" w:rsidR="008C248F" w:rsidRDefault="008C248F" w:rsidP="008C248F">
                      <w:pPr>
                        <w:spacing w:before="100" w:beforeAutospacing="1" w:line="240" w:lineRule="exact"/>
                        <w:rPr>
                          <w:rFonts w:ascii="HG丸ｺﾞｼｯｸM-PRO" w:eastAsia="HG丸ｺﾞｼｯｸM-PRO" w:hAnsi="HG丸ｺﾞｼｯｸM-PRO" w:cs="Arial Unicode MS"/>
                        </w:rPr>
                      </w:pPr>
                    </w:p>
                    <w:p w14:paraId="571869F6" w14:textId="42FBB8E2" w:rsidR="008C248F" w:rsidRDefault="008C248F" w:rsidP="008C248F">
                      <w:pPr>
                        <w:spacing w:before="100" w:beforeAutospacing="1" w:line="240" w:lineRule="exact"/>
                        <w:jc w:val="center"/>
                        <w:rPr>
                          <w:rFonts w:ascii="HG丸ｺﾞｼｯｸM-PRO" w:eastAsia="HG丸ｺﾞｼｯｸM-PRO" w:hAnsi="HG丸ｺﾞｼｯｸM-PRO" w:cs="Arial Unicode MS"/>
                        </w:rPr>
                      </w:pPr>
                      <w:r>
                        <w:rPr>
                          <w:rFonts w:ascii="HG丸ｺﾞｼｯｸM-PRO" w:eastAsia="HG丸ｺﾞｼｯｸM-PRO" w:hAnsi="HG丸ｺﾞｼｯｸM-PRO" w:cs="Arial Unicode MS"/>
                        </w:rPr>
                        <w:br/>
                      </w:r>
                      <w:r>
                        <w:rPr>
                          <w:rFonts w:ascii="HG丸ｺﾞｼｯｸM-PRO" w:eastAsia="HG丸ｺﾞｼｯｸM-PRO" w:hAnsi="HG丸ｺﾞｼｯｸM-PRO" w:cs="Arial Unicode MS" w:hint="eastAsia"/>
                        </w:rPr>
                        <w:t>【</w:t>
                      </w:r>
                      <w:r>
                        <w:rPr>
                          <w:rFonts w:ascii="HG丸ｺﾞｼｯｸM-PRO" w:eastAsia="HG丸ｺﾞｼｯｸM-PRO" w:hAnsi="HG丸ｺﾞｼｯｸM-PRO" w:hint="eastAsia"/>
                          <w:szCs w:val="21"/>
                        </w:rPr>
                        <w:t>協議の様子</w:t>
                      </w:r>
                      <w:r>
                        <w:rPr>
                          <w:rFonts w:ascii="HG丸ｺﾞｼｯｸM-PRO" w:eastAsia="HG丸ｺﾞｼｯｸM-PRO" w:hAnsi="HG丸ｺﾞｼｯｸM-PRO" w:cs="Arial Unicode MS" w:hint="eastAsia"/>
                        </w:rPr>
                        <w:t>】</w:t>
                      </w:r>
                    </w:p>
                  </w:txbxContent>
                </v:textbox>
                <w10:wrap type="square" anchorx="margin"/>
              </v:shape>
            </w:pict>
          </mc:Fallback>
        </mc:AlternateContent>
      </w:r>
      <w:r w:rsidR="00261003" w:rsidRPr="004F3837">
        <w:rPr>
          <w:rFonts w:ascii="HG丸ｺﾞｼｯｸM-PRO" w:eastAsia="HG丸ｺﾞｼｯｸM-PRO" w:hAnsi="HG丸ｺﾞｼｯｸM-PRO" w:cs="Arial Unicode MS" w:hint="eastAsia"/>
        </w:rPr>
        <w:t>事前</w:t>
      </w:r>
      <w:r w:rsidR="003E43F4" w:rsidRPr="004F3837">
        <w:rPr>
          <w:rFonts w:ascii="HG丸ｺﾞｼｯｸM-PRO" w:eastAsia="HG丸ｺﾞｼｯｸM-PRO" w:hAnsi="HG丸ｺﾞｼｯｸM-PRO" w:cs="Arial Unicode MS" w:hint="eastAsia"/>
        </w:rPr>
        <w:t>アンケート</w:t>
      </w:r>
      <w:r w:rsidR="00D50359" w:rsidRPr="004F3837">
        <w:rPr>
          <w:rFonts w:ascii="HG丸ｺﾞｼｯｸM-PRO" w:eastAsia="HG丸ｺﾞｼｯｸM-PRO" w:hAnsi="HG丸ｺﾞｼｯｸM-PRO" w:cs="Arial Unicode MS" w:hint="eastAsia"/>
        </w:rPr>
        <w:t>「栄養教諭の達成度調査」の結果</w:t>
      </w:r>
      <w:r w:rsidR="003E43F4">
        <w:rPr>
          <w:rFonts w:ascii="HG丸ｺﾞｼｯｸM-PRO" w:eastAsia="HG丸ｺﾞｼｯｸM-PRO" w:hAnsi="HG丸ｺﾞｼｯｸM-PRO" w:cs="Arial Unicode MS" w:hint="eastAsia"/>
          <w:color w:val="000000" w:themeColor="text1"/>
        </w:rPr>
        <w:t>を</w:t>
      </w:r>
      <w:r w:rsidR="00D50359" w:rsidRPr="004F3837">
        <w:rPr>
          <w:rFonts w:ascii="HG丸ｺﾞｼｯｸM-PRO" w:eastAsia="HG丸ｺﾞｼｯｸM-PRO" w:hAnsi="HG丸ｺﾞｼｯｸM-PRO" w:cs="Arial Unicode MS" w:hint="eastAsia"/>
        </w:rPr>
        <w:t>、</w:t>
      </w:r>
      <w:r w:rsidR="00FA5254" w:rsidRPr="004F3837">
        <w:rPr>
          <w:rFonts w:ascii="HG丸ｺﾞｼｯｸM-PRO" w:eastAsia="HG丸ｺﾞｼｯｸM-PRO" w:hAnsi="HG丸ｺﾞｼｯｸM-PRO" w:cs="Arial Unicode MS" w:hint="eastAsia"/>
        </w:rPr>
        <w:t>さまざま</w:t>
      </w:r>
      <w:r w:rsidR="00261003" w:rsidRPr="004F3837">
        <w:rPr>
          <w:rFonts w:ascii="HG丸ｺﾞｼｯｸM-PRO" w:eastAsia="HG丸ｺﾞｼｯｸM-PRO" w:hAnsi="HG丸ｺﾞｼｯｸM-PRO" w:cs="Arial Unicode MS" w:hint="eastAsia"/>
        </w:rPr>
        <w:t>な</w:t>
      </w:r>
      <w:r w:rsidR="003E43F4">
        <w:rPr>
          <w:rFonts w:ascii="HG丸ｺﾞｼｯｸM-PRO" w:eastAsia="HG丸ｺﾞｼｯｸM-PRO" w:hAnsi="HG丸ｺﾞｼｯｸM-PRO" w:cs="Arial Unicode MS" w:hint="eastAsia"/>
          <w:color w:val="000000" w:themeColor="text1"/>
        </w:rPr>
        <w:t>切り口</w:t>
      </w:r>
      <w:r w:rsidR="00261003">
        <w:rPr>
          <w:rFonts w:ascii="HG丸ｺﾞｼｯｸM-PRO" w:eastAsia="HG丸ｺﾞｼｯｸM-PRO" w:hAnsi="HG丸ｺﾞｼｯｸM-PRO" w:cs="Arial Unicode MS" w:hint="eastAsia"/>
          <w:color w:val="000000" w:themeColor="text1"/>
        </w:rPr>
        <w:t>から考察する中で、栄養教諭の職務</w:t>
      </w:r>
      <w:r w:rsidR="00C83BD2">
        <w:rPr>
          <w:rFonts w:ascii="HG丸ｺﾞｼｯｸM-PRO" w:eastAsia="HG丸ｺﾞｼｯｸM-PRO" w:hAnsi="HG丸ｺﾞｼｯｸM-PRO" w:cs="Arial Unicode MS" w:hint="eastAsia"/>
          <w:color w:val="000000" w:themeColor="text1"/>
        </w:rPr>
        <w:t>や</w:t>
      </w:r>
      <w:r w:rsidR="00261003">
        <w:rPr>
          <w:rFonts w:ascii="HG丸ｺﾞｼｯｸM-PRO" w:eastAsia="HG丸ｺﾞｼｯｸM-PRO" w:hAnsi="HG丸ｺﾞｼｯｸM-PRO" w:cs="Arial Unicode MS" w:hint="eastAsia"/>
          <w:color w:val="000000" w:themeColor="text1"/>
        </w:rPr>
        <w:t>役割に関する課題が浮き彫りになり、それらについての解決策をグループで協議しました。</w:t>
      </w:r>
      <w:r w:rsidR="001932F4">
        <w:rPr>
          <w:rFonts w:ascii="HG丸ｺﾞｼｯｸM-PRO" w:eastAsia="HG丸ｺﾞｼｯｸM-PRO" w:hAnsi="HG丸ｺﾞｼｯｸM-PRO" w:cs="Arial Unicode MS" w:hint="eastAsia"/>
          <w:color w:val="000000" w:themeColor="text1"/>
        </w:rPr>
        <w:t>単独校方式と</w:t>
      </w:r>
      <w:r w:rsidR="000F2C99" w:rsidRPr="004F3837">
        <w:rPr>
          <w:rFonts w:ascii="HG丸ｺﾞｼｯｸM-PRO" w:eastAsia="HG丸ｺﾞｼｯｸM-PRO" w:hAnsi="HG丸ｺﾞｼｯｸM-PRO" w:cs="Arial Unicode MS" w:hint="eastAsia"/>
        </w:rPr>
        <w:t>共同調理場</w:t>
      </w:r>
      <w:r w:rsidR="001932F4">
        <w:rPr>
          <w:rFonts w:ascii="HG丸ｺﾞｼｯｸM-PRO" w:eastAsia="HG丸ｺﾞｼｯｸM-PRO" w:hAnsi="HG丸ｺﾞｼｯｸM-PRO" w:cs="Arial Unicode MS" w:hint="eastAsia"/>
          <w:color w:val="000000" w:themeColor="text1"/>
        </w:rPr>
        <w:t>方式で異なった課題</w:t>
      </w:r>
      <w:r>
        <w:rPr>
          <w:rFonts w:ascii="HG丸ｺﾞｼｯｸM-PRO" w:eastAsia="HG丸ｺﾞｼｯｸM-PRO" w:hAnsi="HG丸ｺﾞｼｯｸM-PRO" w:cs="Arial Unicode MS" w:hint="eastAsia"/>
          <w:color w:val="000000" w:themeColor="text1"/>
        </w:rPr>
        <w:t>は</w:t>
      </w:r>
      <w:r w:rsidR="001932F4">
        <w:rPr>
          <w:rFonts w:ascii="HG丸ｺﾞｼｯｸM-PRO" w:eastAsia="HG丸ｺﾞｼｯｸM-PRO" w:hAnsi="HG丸ｺﾞｼｯｸM-PRO" w:cs="Arial Unicode MS" w:hint="eastAsia"/>
          <w:color w:val="000000" w:themeColor="text1"/>
        </w:rPr>
        <w:t>ありますが、共通している</w:t>
      </w:r>
      <w:r w:rsidR="009A4C71">
        <w:rPr>
          <w:rFonts w:ascii="HG丸ｺﾞｼｯｸM-PRO" w:eastAsia="HG丸ｺﾞｼｯｸM-PRO" w:hAnsi="HG丸ｺﾞｼｯｸM-PRO" w:cs="Arial Unicode MS" w:hint="eastAsia"/>
          <w:color w:val="000000" w:themeColor="text1"/>
        </w:rPr>
        <w:t>大切な</w:t>
      </w:r>
      <w:r w:rsidR="001932F4">
        <w:rPr>
          <w:rFonts w:ascii="HG丸ｺﾞｼｯｸM-PRO" w:eastAsia="HG丸ｺﾞｼｯｸM-PRO" w:hAnsi="HG丸ｺﾞｼｯｸM-PRO" w:cs="Arial Unicode MS" w:hint="eastAsia"/>
          <w:color w:val="000000" w:themeColor="text1"/>
        </w:rPr>
        <w:t>ことは、</w:t>
      </w:r>
      <w:r w:rsidR="00261003">
        <w:rPr>
          <w:rFonts w:ascii="HG丸ｺﾞｼｯｸM-PRO" w:eastAsia="HG丸ｺﾞｼｯｸM-PRO" w:hAnsi="HG丸ｺﾞｼｯｸM-PRO" w:cs="Arial Unicode MS" w:hint="eastAsia"/>
          <w:color w:val="000000" w:themeColor="text1"/>
        </w:rPr>
        <w:t>栄養教諭としての専門性</w:t>
      </w:r>
      <w:r w:rsidR="000F2C99" w:rsidRPr="004F3837">
        <w:rPr>
          <w:rFonts w:ascii="HG丸ｺﾞｼｯｸM-PRO" w:eastAsia="HG丸ｺﾞｼｯｸM-PRO" w:hAnsi="HG丸ｺﾞｼｯｸM-PRO" w:cs="Arial Unicode MS" w:hint="eastAsia"/>
        </w:rPr>
        <w:t>だけでなく</w:t>
      </w:r>
      <w:r w:rsidR="00261003" w:rsidRPr="000F2C99">
        <w:rPr>
          <w:rFonts w:ascii="HG丸ｺﾞｼｯｸM-PRO" w:eastAsia="HG丸ｺﾞｼｯｸM-PRO" w:hAnsi="HG丸ｺﾞｼｯｸM-PRO" w:cs="Arial Unicode MS" w:hint="eastAsia"/>
          <w:color w:val="000000" w:themeColor="text1"/>
        </w:rPr>
        <w:t>、</w:t>
      </w:r>
      <w:r w:rsidR="00DD5452">
        <w:rPr>
          <w:rFonts w:ascii="HG丸ｺﾞｼｯｸM-PRO" w:eastAsia="HG丸ｺﾞｼｯｸM-PRO" w:hAnsi="HG丸ｺﾞｼｯｸM-PRO" w:cs="Arial Unicode MS" w:hint="eastAsia"/>
          <w:color w:val="000000" w:themeColor="text1"/>
        </w:rPr>
        <w:t>児童生徒理解をはじめとした</w:t>
      </w:r>
      <w:r w:rsidR="00FA5254" w:rsidRPr="004F3837">
        <w:rPr>
          <w:rFonts w:ascii="HG丸ｺﾞｼｯｸM-PRO" w:eastAsia="HG丸ｺﾞｼｯｸM-PRO" w:hAnsi="HG丸ｺﾞｼｯｸM-PRO" w:cs="Arial Unicode MS" w:hint="eastAsia"/>
        </w:rPr>
        <w:t>「</w:t>
      </w:r>
      <w:r w:rsidR="0029445D">
        <w:rPr>
          <w:rFonts w:ascii="HG丸ｺﾞｼｯｸM-PRO" w:eastAsia="HG丸ｺﾞｼｯｸM-PRO" w:hAnsi="HG丸ｺﾞｼｯｸM-PRO" w:cs="Arial Unicode MS" w:hint="eastAsia"/>
          <w:color w:val="000000" w:themeColor="text1"/>
        </w:rPr>
        <w:t>教員としての資質</w:t>
      </w:r>
      <w:r w:rsidR="00FA5254" w:rsidRPr="004F3837">
        <w:rPr>
          <w:rFonts w:ascii="HG丸ｺﾞｼｯｸM-PRO" w:eastAsia="HG丸ｺﾞｼｯｸM-PRO" w:hAnsi="HG丸ｺﾞｼｯｸM-PRO" w:cs="Arial Unicode MS" w:hint="eastAsia"/>
        </w:rPr>
        <w:t>」</w:t>
      </w:r>
      <w:r w:rsidR="0029445D">
        <w:rPr>
          <w:rFonts w:ascii="HG丸ｺﾞｼｯｸM-PRO" w:eastAsia="HG丸ｺﾞｼｯｸM-PRO" w:hAnsi="HG丸ｺﾞｼｯｸM-PRO" w:cs="Arial Unicode MS" w:hint="eastAsia"/>
          <w:color w:val="000000" w:themeColor="text1"/>
        </w:rPr>
        <w:t>を高め</w:t>
      </w:r>
      <w:r w:rsidR="001932F4">
        <w:rPr>
          <w:rFonts w:ascii="HG丸ｺﾞｼｯｸM-PRO" w:eastAsia="HG丸ｺﾞｼｯｸM-PRO" w:hAnsi="HG丸ｺﾞｼｯｸM-PRO" w:cs="Arial Unicode MS" w:hint="eastAsia"/>
          <w:color w:val="000000" w:themeColor="text1"/>
        </w:rPr>
        <w:t>ていくこと</w:t>
      </w:r>
      <w:r w:rsidR="00492CF2">
        <w:rPr>
          <w:rFonts w:ascii="HG丸ｺﾞｼｯｸM-PRO" w:eastAsia="HG丸ｺﾞｼｯｸM-PRO" w:hAnsi="HG丸ｺﾞｼｯｸM-PRO" w:cs="Arial Unicode MS" w:hint="eastAsia"/>
          <w:color w:val="000000" w:themeColor="text1"/>
        </w:rPr>
        <w:t>、</w:t>
      </w:r>
      <w:r w:rsidR="0029445D">
        <w:rPr>
          <w:rFonts w:ascii="HG丸ｺﾞｼｯｸM-PRO" w:eastAsia="HG丸ｺﾞｼｯｸM-PRO" w:hAnsi="HG丸ｺﾞｼｯｸM-PRO" w:cs="Arial Unicode MS" w:hint="eastAsia"/>
          <w:color w:val="000000" w:themeColor="text1"/>
        </w:rPr>
        <w:t>そして学校での存在意義を</w:t>
      </w:r>
      <w:r w:rsidR="00DD09A3">
        <w:rPr>
          <w:rFonts w:ascii="HG丸ｺﾞｼｯｸM-PRO" w:eastAsia="HG丸ｺﾞｼｯｸM-PRO" w:hAnsi="HG丸ｺﾞｼｯｸM-PRO" w:cs="Arial Unicode MS" w:hint="eastAsia"/>
          <w:color w:val="000000" w:themeColor="text1"/>
        </w:rPr>
        <w:t>示すことができるように</w:t>
      </w:r>
      <w:r w:rsidR="0029445D">
        <w:rPr>
          <w:rFonts w:ascii="HG丸ｺﾞｼｯｸM-PRO" w:eastAsia="HG丸ｺﾞｼｯｸM-PRO" w:hAnsi="HG丸ｺﾞｼｯｸM-PRO" w:cs="Arial Unicode MS" w:hint="eastAsia"/>
          <w:color w:val="000000" w:themeColor="text1"/>
        </w:rPr>
        <w:t>、校内研修（OJT）と校外研修を往還しながら、現在の自分に足りないスキルは何かを見つめ</w:t>
      </w:r>
      <w:r w:rsidR="001932F4">
        <w:rPr>
          <w:rFonts w:ascii="HG丸ｺﾞｼｯｸM-PRO" w:eastAsia="HG丸ｺﾞｼｯｸM-PRO" w:hAnsi="HG丸ｺﾞｼｯｸM-PRO" w:cs="Arial Unicode MS" w:hint="eastAsia"/>
          <w:color w:val="000000" w:themeColor="text1"/>
        </w:rPr>
        <w:t>、</w:t>
      </w:r>
      <w:r w:rsidR="0029445D">
        <w:rPr>
          <w:rFonts w:ascii="HG丸ｺﾞｼｯｸM-PRO" w:eastAsia="HG丸ｺﾞｼｯｸM-PRO" w:hAnsi="HG丸ｺﾞｼｯｸM-PRO" w:cs="Arial Unicode MS" w:hint="eastAsia"/>
          <w:color w:val="000000" w:themeColor="text1"/>
        </w:rPr>
        <w:t>研鑽し続ける</w:t>
      </w:r>
      <w:r w:rsidR="00D17466" w:rsidRPr="00DD09A3">
        <w:rPr>
          <w:rFonts w:ascii="HG丸ｺﾞｼｯｸM-PRO" w:eastAsia="HG丸ｺﾞｼｯｸM-PRO" w:hAnsi="HG丸ｺﾞｼｯｸM-PRO" w:cs="Arial Unicode MS" w:hint="eastAsia"/>
        </w:rPr>
        <w:t>こと</w:t>
      </w:r>
      <w:r w:rsidR="00DD225D">
        <w:rPr>
          <w:rFonts w:ascii="HG丸ｺﾞｼｯｸM-PRO" w:eastAsia="HG丸ｺﾞｼｯｸM-PRO" w:hAnsi="HG丸ｺﾞｼｯｸM-PRO" w:cs="Arial Unicode MS" w:hint="eastAsia"/>
        </w:rPr>
        <w:t>であると</w:t>
      </w:r>
      <w:r w:rsidR="0029445D">
        <w:rPr>
          <w:rFonts w:ascii="HG丸ｺﾞｼｯｸM-PRO" w:eastAsia="HG丸ｺﾞｼｯｸM-PRO" w:hAnsi="HG丸ｺﾞｼｯｸM-PRO" w:cs="Arial Unicode MS" w:hint="eastAsia"/>
          <w:color w:val="000000" w:themeColor="text1"/>
        </w:rPr>
        <w:t>学びました。</w:t>
      </w:r>
    </w:p>
    <w:p w14:paraId="32EDE5E9" w14:textId="6B562F8C" w:rsidR="0006571F" w:rsidRDefault="0006571F" w:rsidP="003B1329">
      <w:pPr>
        <w:spacing w:line="480" w:lineRule="exact"/>
        <w:rPr>
          <w:rFonts w:ascii="ＭＳ ゴシック" w:eastAsia="ＭＳ ゴシック" w:hAnsi="ＭＳ ゴシック"/>
          <w:b/>
          <w:color w:val="000000" w:themeColor="text1"/>
          <w:sz w:val="28"/>
          <w:szCs w:val="32"/>
        </w:rPr>
      </w:pPr>
      <w:r>
        <w:rPr>
          <w:rFonts w:ascii="ＭＳ ゴシック" w:eastAsia="ＭＳ ゴシック" w:hAnsi="ＭＳ ゴシック" w:hint="eastAsia"/>
          <w:b/>
          <w:sz w:val="28"/>
          <w:szCs w:val="32"/>
        </w:rPr>
        <w:lastRenderedPageBreak/>
        <w:t xml:space="preserve">３　</w:t>
      </w:r>
      <w:bookmarkStart w:id="2" w:name="_Hlk220917657"/>
      <w:r>
        <w:rPr>
          <w:rFonts w:ascii="ＭＳ ゴシック" w:eastAsia="ＭＳ ゴシック" w:hAnsi="ＭＳ ゴシック" w:hint="eastAsia"/>
          <w:b/>
          <w:color w:val="000000" w:themeColor="text1"/>
          <w:sz w:val="28"/>
          <w:szCs w:val="32"/>
        </w:rPr>
        <w:t>講話</w:t>
      </w:r>
    </w:p>
    <w:p w14:paraId="2C96F69B" w14:textId="3B6F2730" w:rsidR="0029445D" w:rsidRDefault="0029445D" w:rsidP="00617A97">
      <w:pPr>
        <w:spacing w:line="360" w:lineRule="exact"/>
        <w:ind w:left="210" w:hangingChars="100" w:hanging="210"/>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 xml:space="preserve">　</w:t>
      </w:r>
      <w:r w:rsidR="00617A97">
        <w:rPr>
          <w:rFonts w:ascii="HG丸ｺﾞｼｯｸM-PRO" w:eastAsia="HG丸ｺﾞｼｯｸM-PRO" w:hAnsi="HG丸ｺﾞｼｯｸM-PRO" w:hint="eastAsia"/>
          <w:bCs/>
          <w:color w:val="000000" w:themeColor="text1"/>
        </w:rPr>
        <w:t xml:space="preserve">　</w:t>
      </w:r>
      <w:r w:rsidR="00D17466" w:rsidRPr="00DF45AB">
        <w:rPr>
          <w:rFonts w:ascii="HG丸ｺﾞｼｯｸM-PRO" w:eastAsia="HG丸ｺﾞｼｯｸM-PRO" w:hAnsi="HG丸ｺﾞｼｯｸM-PRO" w:hint="eastAsia"/>
          <w:bCs/>
        </w:rPr>
        <w:t>来</w:t>
      </w:r>
      <w:r w:rsidR="00D17466">
        <w:rPr>
          <w:rFonts w:ascii="HG丸ｺﾞｼｯｸM-PRO" w:eastAsia="HG丸ｺﾞｼｯｸM-PRO" w:hAnsi="HG丸ｺﾞｼｯｸM-PRO" w:hint="eastAsia"/>
          <w:bCs/>
          <w:color w:val="000000" w:themeColor="text1"/>
        </w:rPr>
        <w:t>年度</w:t>
      </w:r>
      <w:r>
        <w:rPr>
          <w:rFonts w:ascii="HG丸ｺﾞｼｯｸM-PRO" w:eastAsia="HG丸ｺﾞｼｯｸM-PRO" w:hAnsi="HG丸ｺﾞｼｯｸM-PRO" w:hint="eastAsia"/>
          <w:bCs/>
          <w:color w:val="000000" w:themeColor="text1"/>
        </w:rPr>
        <w:t>４月から始まる予定である</w:t>
      </w:r>
      <w:r w:rsidR="00900BC4">
        <w:rPr>
          <w:rFonts w:ascii="HG丸ｺﾞｼｯｸM-PRO" w:eastAsia="HG丸ｺﾞｼｯｸM-PRO" w:hAnsi="HG丸ｺﾞｼｯｸM-PRO" w:hint="eastAsia"/>
          <w:bCs/>
          <w:color w:val="000000" w:themeColor="text1"/>
        </w:rPr>
        <w:t>『</w:t>
      </w:r>
      <w:r w:rsidR="00B63874">
        <w:rPr>
          <w:rFonts w:ascii="HG丸ｺﾞｼｯｸM-PRO" w:eastAsia="HG丸ｺﾞｼｯｸM-PRO" w:hAnsi="HG丸ｺﾞｼｯｸM-PRO" w:hint="eastAsia"/>
          <w:bCs/>
          <w:color w:val="000000" w:themeColor="text1"/>
        </w:rPr>
        <w:t>学校</w:t>
      </w:r>
      <w:r>
        <w:rPr>
          <w:rFonts w:ascii="HG丸ｺﾞｼｯｸM-PRO" w:eastAsia="HG丸ｺﾞｼｯｸM-PRO" w:hAnsi="HG丸ｺﾞｼｯｸM-PRO" w:hint="eastAsia"/>
          <w:bCs/>
          <w:color w:val="000000" w:themeColor="text1"/>
        </w:rPr>
        <w:t>給食費の抜本的な負担軽減</w:t>
      </w:r>
      <w:r w:rsidR="00900BC4">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について、現在の</w:t>
      </w:r>
      <w:r w:rsidR="003E43F4">
        <w:rPr>
          <w:rFonts w:ascii="HG丸ｺﾞｼｯｸM-PRO" w:eastAsia="HG丸ｺﾞｼｯｸM-PRO" w:hAnsi="HG丸ｺﾞｼｯｸM-PRO" w:hint="eastAsia"/>
          <w:bCs/>
          <w:color w:val="000000" w:themeColor="text1"/>
        </w:rPr>
        <w:t>国や県の</w:t>
      </w:r>
      <w:r>
        <w:rPr>
          <w:rFonts w:ascii="HG丸ｺﾞｼｯｸM-PRO" w:eastAsia="HG丸ｺﾞｼｯｸM-PRO" w:hAnsi="HG丸ｺﾞｼｯｸM-PRO" w:hint="eastAsia"/>
          <w:bCs/>
          <w:color w:val="000000" w:themeColor="text1"/>
        </w:rPr>
        <w:t>方向性を</w:t>
      </w:r>
      <w:r w:rsidR="0006761D">
        <w:rPr>
          <w:rFonts w:ascii="HG丸ｺﾞｼｯｸM-PRO" w:eastAsia="HG丸ｺﾞｼｯｸM-PRO" w:hAnsi="HG丸ｺﾞｼｯｸM-PRO" w:hint="eastAsia"/>
          <w:bCs/>
          <w:color w:val="000000" w:themeColor="text1"/>
        </w:rPr>
        <w:t>御</w:t>
      </w:r>
      <w:r w:rsidR="00B63874">
        <w:rPr>
          <w:rFonts w:ascii="HG丸ｺﾞｼｯｸM-PRO" w:eastAsia="HG丸ｺﾞｼｯｸM-PRO" w:hAnsi="HG丸ｺﾞｼｯｸM-PRO" w:hint="eastAsia"/>
          <w:bCs/>
          <w:color w:val="000000" w:themeColor="text1"/>
        </w:rPr>
        <w:t>教示</w:t>
      </w:r>
      <w:r>
        <w:rPr>
          <w:rFonts w:ascii="HG丸ｺﾞｼｯｸM-PRO" w:eastAsia="HG丸ｺﾞｼｯｸM-PRO" w:hAnsi="HG丸ｺﾞｼｯｸM-PRO" w:hint="eastAsia"/>
          <w:bCs/>
          <w:color w:val="000000" w:themeColor="text1"/>
        </w:rPr>
        <w:t>いただきました。</w:t>
      </w:r>
      <w:r w:rsidR="00900BC4">
        <w:rPr>
          <w:rFonts w:ascii="HG丸ｺﾞｼｯｸM-PRO" w:eastAsia="HG丸ｺﾞｼｯｸM-PRO" w:hAnsi="HG丸ｺﾞｼｯｸM-PRO" w:hint="eastAsia"/>
          <w:bCs/>
          <w:color w:val="000000" w:themeColor="text1"/>
        </w:rPr>
        <w:t>また、</w:t>
      </w:r>
      <w:r w:rsidR="003E43F4">
        <w:rPr>
          <w:rFonts w:ascii="HG丸ｺﾞｼｯｸM-PRO" w:eastAsia="HG丸ｺﾞｼｯｸM-PRO" w:hAnsi="HG丸ｺﾞｼｯｸM-PRO" w:hint="eastAsia"/>
          <w:bCs/>
          <w:color w:val="000000" w:themeColor="text1"/>
        </w:rPr>
        <w:t>今年度</w:t>
      </w:r>
      <w:r w:rsidR="00492CF2">
        <w:rPr>
          <w:rFonts w:ascii="HG丸ｺﾞｼｯｸM-PRO" w:eastAsia="HG丸ｺﾞｼｯｸM-PRO" w:hAnsi="HG丸ｺﾞｼｯｸM-PRO" w:hint="eastAsia"/>
          <w:bCs/>
          <w:color w:val="000000" w:themeColor="text1"/>
        </w:rPr>
        <w:t>の</w:t>
      </w:r>
      <w:r w:rsidR="00900BC4">
        <w:rPr>
          <w:rFonts w:ascii="HG丸ｺﾞｼｯｸM-PRO" w:eastAsia="HG丸ｺﾞｼｯｸM-PRO" w:hAnsi="HG丸ｺﾞｼｯｸM-PRO" w:hint="eastAsia"/>
          <w:bCs/>
          <w:color w:val="000000" w:themeColor="text1"/>
        </w:rPr>
        <w:t>３月に『</w:t>
      </w:r>
      <w:r w:rsidR="00351B28">
        <w:rPr>
          <w:rFonts w:ascii="HG丸ｺﾞｼｯｸM-PRO" w:eastAsia="HG丸ｺﾞｼｯｸM-PRO" w:hAnsi="HG丸ｺﾞｼｯｸM-PRO" w:hint="eastAsia"/>
          <w:bCs/>
          <w:color w:val="000000" w:themeColor="text1"/>
        </w:rPr>
        <w:t>第５次</w:t>
      </w:r>
      <w:r w:rsidR="00900BC4">
        <w:rPr>
          <w:rFonts w:ascii="HG丸ｺﾞｼｯｸM-PRO" w:eastAsia="HG丸ｺﾞｼｯｸM-PRO" w:hAnsi="HG丸ｺﾞｼｯｸM-PRO" w:hint="eastAsia"/>
          <w:bCs/>
          <w:color w:val="000000" w:themeColor="text1"/>
        </w:rPr>
        <w:t>愛知県</w:t>
      </w:r>
      <w:r w:rsidR="00351B28">
        <w:rPr>
          <w:rFonts w:ascii="HG丸ｺﾞｼｯｸM-PRO" w:eastAsia="HG丸ｺﾞｼｯｸM-PRO" w:hAnsi="HG丸ｺﾞｼｯｸM-PRO" w:hint="eastAsia"/>
          <w:bCs/>
          <w:color w:val="000000" w:themeColor="text1"/>
        </w:rPr>
        <w:t>食育推進計画</w:t>
      </w:r>
      <w:r w:rsidR="00900BC4">
        <w:rPr>
          <w:rFonts w:ascii="HG丸ｺﾞｼｯｸM-PRO" w:eastAsia="HG丸ｺﾞｼｯｸM-PRO" w:hAnsi="HG丸ｺﾞｼｯｸM-PRO" w:hint="eastAsia"/>
          <w:bCs/>
          <w:color w:val="000000" w:themeColor="text1"/>
        </w:rPr>
        <w:t>』</w:t>
      </w:r>
      <w:r w:rsidR="00351B28">
        <w:rPr>
          <w:rFonts w:ascii="HG丸ｺﾞｼｯｸM-PRO" w:eastAsia="HG丸ｺﾞｼｯｸM-PRO" w:hAnsi="HG丸ｺﾞｼｯｸM-PRO" w:hint="eastAsia"/>
          <w:bCs/>
          <w:color w:val="000000" w:themeColor="text1"/>
        </w:rPr>
        <w:t>が出</w:t>
      </w:r>
      <w:r w:rsidR="00900BC4">
        <w:rPr>
          <w:rFonts w:ascii="HG丸ｺﾞｼｯｸM-PRO" w:eastAsia="HG丸ｺﾞｼｯｸM-PRO" w:hAnsi="HG丸ｺﾞｼｯｸM-PRO" w:hint="eastAsia"/>
          <w:bCs/>
          <w:color w:val="000000" w:themeColor="text1"/>
        </w:rPr>
        <w:t>される</w:t>
      </w:r>
      <w:r w:rsidR="00351B28">
        <w:rPr>
          <w:rFonts w:ascii="HG丸ｺﾞｼｯｸM-PRO" w:eastAsia="HG丸ｺﾞｼｯｸM-PRO" w:hAnsi="HG丸ｺﾞｼｯｸM-PRO" w:hint="eastAsia"/>
          <w:bCs/>
          <w:color w:val="000000" w:themeColor="text1"/>
        </w:rPr>
        <w:t>こと、</w:t>
      </w:r>
      <w:r>
        <w:rPr>
          <w:rFonts w:ascii="HG丸ｺﾞｼｯｸM-PRO" w:eastAsia="HG丸ｺﾞｼｯｸM-PRO" w:hAnsi="HG丸ｺﾞｼｯｸM-PRO" w:hint="eastAsia"/>
          <w:bCs/>
          <w:color w:val="000000" w:themeColor="text1"/>
        </w:rPr>
        <w:t>『学校給食</w:t>
      </w:r>
      <w:r w:rsidR="00900BC4">
        <w:rPr>
          <w:rFonts w:ascii="HG丸ｺﾞｼｯｸM-PRO" w:eastAsia="HG丸ｺﾞｼｯｸM-PRO" w:hAnsi="HG丸ｺﾞｼｯｸM-PRO" w:hint="eastAsia"/>
          <w:bCs/>
          <w:color w:val="000000" w:themeColor="text1"/>
        </w:rPr>
        <w:t>の</w:t>
      </w:r>
      <w:r>
        <w:rPr>
          <w:rFonts w:ascii="HG丸ｺﾞｼｯｸM-PRO" w:eastAsia="HG丸ｺﾞｼｯｸM-PRO" w:hAnsi="HG丸ｺﾞｼｯｸM-PRO" w:hint="eastAsia"/>
          <w:bCs/>
          <w:color w:val="000000" w:themeColor="text1"/>
        </w:rPr>
        <w:t>管理と指導』が</w:t>
      </w:r>
      <w:r w:rsidR="0006761D">
        <w:rPr>
          <w:rFonts w:ascii="HG丸ｺﾞｼｯｸM-PRO" w:eastAsia="HG丸ｺﾞｼｯｸM-PRO" w:hAnsi="HG丸ｺﾞｼｯｸM-PRO" w:hint="eastAsia"/>
          <w:bCs/>
          <w:color w:val="000000" w:themeColor="text1"/>
        </w:rPr>
        <w:t>改訂</w:t>
      </w:r>
      <w:r w:rsidR="00351B28">
        <w:rPr>
          <w:rFonts w:ascii="HG丸ｺﾞｼｯｸM-PRO" w:eastAsia="HG丸ｺﾞｼｯｸM-PRO" w:hAnsi="HG丸ｺﾞｼｯｸM-PRO" w:hint="eastAsia"/>
          <w:bCs/>
          <w:color w:val="000000" w:themeColor="text1"/>
        </w:rPr>
        <w:t>されることなど</w:t>
      </w:r>
      <w:r w:rsidR="00900BC4">
        <w:rPr>
          <w:rFonts w:ascii="HG丸ｺﾞｼｯｸM-PRO" w:eastAsia="HG丸ｺﾞｼｯｸM-PRO" w:hAnsi="HG丸ｺﾞｼｯｸM-PRO" w:hint="eastAsia"/>
          <w:bCs/>
          <w:color w:val="000000" w:themeColor="text1"/>
        </w:rPr>
        <w:t>について、</w:t>
      </w:r>
      <w:r w:rsidR="0006761D">
        <w:rPr>
          <w:rFonts w:ascii="HG丸ｺﾞｼｯｸM-PRO" w:eastAsia="HG丸ｺﾞｼｯｸM-PRO" w:hAnsi="HG丸ｺﾞｼｯｸM-PRO" w:hint="eastAsia"/>
          <w:bCs/>
          <w:color w:val="000000" w:themeColor="text1"/>
        </w:rPr>
        <w:t>御</w:t>
      </w:r>
      <w:r w:rsidR="00351B28">
        <w:rPr>
          <w:rFonts w:ascii="HG丸ｺﾞｼｯｸM-PRO" w:eastAsia="HG丸ｺﾞｼｯｸM-PRO" w:hAnsi="HG丸ｺﾞｼｯｸM-PRO" w:hint="eastAsia"/>
          <w:bCs/>
          <w:color w:val="000000" w:themeColor="text1"/>
        </w:rPr>
        <w:t>講話いただきました。</w:t>
      </w:r>
      <w:r w:rsidR="00DF45AB" w:rsidRPr="00DD09A3">
        <w:rPr>
          <w:rFonts w:ascii="HG丸ｺﾞｼｯｸM-PRO" w:eastAsia="HG丸ｺﾞｼｯｸM-PRO" w:hAnsi="HG丸ｺﾞｼｯｸM-PRO" w:hint="eastAsia"/>
          <w:bCs/>
        </w:rPr>
        <w:t>来</w:t>
      </w:r>
      <w:r w:rsidR="001932F4" w:rsidRPr="00D17466">
        <w:rPr>
          <w:rFonts w:ascii="HG丸ｺﾞｼｯｸM-PRO" w:eastAsia="HG丸ｺﾞｼｯｸM-PRO" w:hAnsi="HG丸ｺﾞｼｯｸM-PRO" w:hint="eastAsia"/>
          <w:bCs/>
          <w:color w:val="000000" w:themeColor="text1"/>
        </w:rPr>
        <w:t>年度</w:t>
      </w:r>
      <w:r w:rsidR="00B63874">
        <w:rPr>
          <w:rFonts w:ascii="HG丸ｺﾞｼｯｸM-PRO" w:eastAsia="HG丸ｺﾞｼｯｸM-PRO" w:hAnsi="HG丸ｺﾞｼｯｸM-PRO" w:hint="eastAsia"/>
          <w:bCs/>
          <w:color w:val="000000" w:themeColor="text1"/>
        </w:rPr>
        <w:t>から</w:t>
      </w:r>
      <w:r w:rsidR="008A0184">
        <w:rPr>
          <w:rFonts w:ascii="HG丸ｺﾞｼｯｸM-PRO" w:eastAsia="HG丸ｺﾞｼｯｸM-PRO" w:hAnsi="HG丸ｺﾞｼｯｸM-PRO" w:hint="eastAsia"/>
          <w:bCs/>
          <w:color w:val="000000" w:themeColor="text1"/>
        </w:rPr>
        <w:t>学校給食には</w:t>
      </w:r>
      <w:r w:rsidR="001932F4">
        <w:rPr>
          <w:rFonts w:ascii="HG丸ｺﾞｼｯｸM-PRO" w:eastAsia="HG丸ｺﾞｼｯｸM-PRO" w:hAnsi="HG丸ｺﾞｼｯｸM-PRO" w:hint="eastAsia"/>
          <w:bCs/>
          <w:color w:val="000000" w:themeColor="text1"/>
        </w:rPr>
        <w:t>多くの</w:t>
      </w:r>
      <w:r w:rsidR="00D17466" w:rsidRPr="00DD09A3">
        <w:rPr>
          <w:rFonts w:ascii="HG丸ｺﾞｼｯｸM-PRO" w:eastAsia="HG丸ｺﾞｼｯｸM-PRO" w:hAnsi="HG丸ｺﾞｼｯｸM-PRO" w:hint="eastAsia"/>
          <w:bCs/>
        </w:rPr>
        <w:t>新しい</w:t>
      </w:r>
      <w:r w:rsidR="001932F4">
        <w:rPr>
          <w:rFonts w:ascii="HG丸ｺﾞｼｯｸM-PRO" w:eastAsia="HG丸ｺﾞｼｯｸM-PRO" w:hAnsi="HG丸ｺﾞｼｯｸM-PRO" w:hint="eastAsia"/>
          <w:bCs/>
          <w:color w:val="000000" w:themeColor="text1"/>
        </w:rPr>
        <w:t>動きがあ</w:t>
      </w:r>
      <w:r w:rsidR="0006761D">
        <w:rPr>
          <w:rFonts w:ascii="HG丸ｺﾞｼｯｸM-PRO" w:eastAsia="HG丸ｺﾞｼｯｸM-PRO" w:hAnsi="HG丸ｺﾞｼｯｸM-PRO" w:hint="eastAsia"/>
          <w:bCs/>
          <w:color w:val="000000" w:themeColor="text1"/>
        </w:rPr>
        <w:t>るため</w:t>
      </w:r>
      <w:r w:rsidR="001932F4">
        <w:rPr>
          <w:rFonts w:ascii="HG丸ｺﾞｼｯｸM-PRO" w:eastAsia="HG丸ｺﾞｼｯｸM-PRO" w:hAnsi="HG丸ｺﾞｼｯｸM-PRO" w:hint="eastAsia"/>
          <w:bCs/>
          <w:color w:val="000000" w:themeColor="text1"/>
        </w:rPr>
        <w:t>、</w:t>
      </w:r>
      <w:r w:rsidR="00B63874">
        <w:rPr>
          <w:rFonts w:ascii="HG丸ｺﾞｼｯｸM-PRO" w:eastAsia="HG丸ｺﾞｼｯｸM-PRO" w:hAnsi="HG丸ｺﾞｼｯｸM-PRO" w:hint="eastAsia"/>
          <w:bCs/>
          <w:color w:val="000000" w:themeColor="text1"/>
        </w:rPr>
        <w:t>そこで</w:t>
      </w:r>
      <w:r w:rsidR="001932F4">
        <w:rPr>
          <w:rFonts w:ascii="HG丸ｺﾞｼｯｸM-PRO" w:eastAsia="HG丸ｺﾞｼｯｸM-PRO" w:hAnsi="HG丸ｺﾞｼｯｸM-PRO" w:hint="eastAsia"/>
          <w:bCs/>
          <w:color w:val="000000" w:themeColor="text1"/>
        </w:rPr>
        <w:t>新情報を理解し</w:t>
      </w:r>
      <w:r w:rsidR="00B63874">
        <w:rPr>
          <w:rFonts w:ascii="HG丸ｺﾞｼｯｸM-PRO" w:eastAsia="HG丸ｺﾞｼｯｸM-PRO" w:hAnsi="HG丸ｺﾞｼｯｸM-PRO" w:hint="eastAsia"/>
          <w:bCs/>
          <w:color w:val="000000" w:themeColor="text1"/>
        </w:rPr>
        <w:t>て</w:t>
      </w:r>
      <w:r w:rsidR="008C248F">
        <w:rPr>
          <w:rFonts w:ascii="HG丸ｺﾞｼｯｸM-PRO" w:eastAsia="HG丸ｺﾞｼｯｸM-PRO" w:hAnsi="HG丸ｺﾞｼｯｸM-PRO" w:hint="eastAsia"/>
          <w:bCs/>
          <w:color w:val="000000" w:themeColor="text1"/>
        </w:rPr>
        <w:t>自分の学校や施設</w:t>
      </w:r>
      <w:r w:rsidR="00B63874">
        <w:rPr>
          <w:rFonts w:ascii="HG丸ｺﾞｼｯｸM-PRO" w:eastAsia="HG丸ｺﾞｼｯｸM-PRO" w:hAnsi="HG丸ｺﾞｼｯｸM-PRO" w:hint="eastAsia"/>
          <w:bCs/>
          <w:color w:val="000000" w:themeColor="text1"/>
        </w:rPr>
        <w:t>での運用</w:t>
      </w:r>
      <w:r w:rsidR="008C248F">
        <w:rPr>
          <w:rFonts w:ascii="HG丸ｺﾞｼｯｸM-PRO" w:eastAsia="HG丸ｺﾞｼｯｸM-PRO" w:hAnsi="HG丸ｺﾞｼｯｸM-PRO" w:hint="eastAsia"/>
          <w:bCs/>
          <w:color w:val="000000" w:themeColor="text1"/>
        </w:rPr>
        <w:t>に</w:t>
      </w:r>
      <w:r w:rsidR="00B63874">
        <w:rPr>
          <w:rFonts w:ascii="HG丸ｺﾞｼｯｸM-PRO" w:eastAsia="HG丸ｺﾞｼｯｸM-PRO" w:hAnsi="HG丸ｺﾞｼｯｸM-PRO" w:hint="eastAsia"/>
          <w:bCs/>
          <w:color w:val="000000" w:themeColor="text1"/>
        </w:rPr>
        <w:t>つなげる</w:t>
      </w:r>
      <w:r w:rsidR="0006761D">
        <w:rPr>
          <w:rFonts w:ascii="HG丸ｺﾞｼｯｸM-PRO" w:eastAsia="HG丸ｺﾞｼｯｸM-PRO" w:hAnsi="HG丸ｺﾞｼｯｸM-PRO" w:hint="eastAsia"/>
          <w:bCs/>
          <w:color w:val="000000" w:themeColor="text1"/>
        </w:rPr>
        <w:t>よう</w:t>
      </w:r>
      <w:r w:rsidR="00B63874">
        <w:rPr>
          <w:rFonts w:ascii="HG丸ｺﾞｼｯｸM-PRO" w:eastAsia="HG丸ｺﾞｼｯｸM-PRO" w:hAnsi="HG丸ｺﾞｼｯｸM-PRO" w:hint="eastAsia"/>
          <w:bCs/>
          <w:color w:val="000000" w:themeColor="text1"/>
        </w:rPr>
        <w:t>に検討することの</w:t>
      </w:r>
      <w:r w:rsidR="008A0184">
        <w:rPr>
          <w:rFonts w:ascii="HG丸ｺﾞｼｯｸM-PRO" w:eastAsia="HG丸ｺﾞｼｯｸM-PRO" w:hAnsi="HG丸ｺﾞｼｯｸM-PRO" w:hint="eastAsia"/>
          <w:bCs/>
          <w:color w:val="000000" w:themeColor="text1"/>
        </w:rPr>
        <w:t>重要性について</w:t>
      </w:r>
      <w:r w:rsidR="00492CF2">
        <w:rPr>
          <w:rFonts w:ascii="HG丸ｺﾞｼｯｸM-PRO" w:eastAsia="HG丸ｺﾞｼｯｸM-PRO" w:hAnsi="HG丸ｺﾞｼｯｸM-PRO" w:hint="eastAsia"/>
          <w:bCs/>
          <w:color w:val="000000" w:themeColor="text1"/>
        </w:rPr>
        <w:t>学びました</w:t>
      </w:r>
      <w:r w:rsidR="00155A49">
        <w:rPr>
          <w:rFonts w:ascii="HG丸ｺﾞｼｯｸM-PRO" w:eastAsia="HG丸ｺﾞｼｯｸM-PRO" w:hAnsi="HG丸ｺﾞｼｯｸM-PRO" w:hint="eastAsia"/>
          <w:bCs/>
          <w:color w:val="000000" w:themeColor="text1"/>
        </w:rPr>
        <w:t>。</w:t>
      </w:r>
    </w:p>
    <w:p w14:paraId="282E474B" w14:textId="0ED3413A" w:rsidR="003E43F4" w:rsidRPr="0029445D" w:rsidRDefault="003E43F4" w:rsidP="00743AAE">
      <w:pPr>
        <w:spacing w:line="360" w:lineRule="exact"/>
        <w:rPr>
          <w:rFonts w:ascii="HG丸ｺﾞｼｯｸM-PRO" w:eastAsia="HG丸ｺﾞｼｯｸM-PRO" w:hAnsi="HG丸ｺﾞｼｯｸM-PRO"/>
          <w:bCs/>
          <w:color w:val="000000" w:themeColor="text1"/>
        </w:rPr>
      </w:pPr>
    </w:p>
    <w:p w14:paraId="5FB513BC" w14:textId="363C5E01" w:rsidR="008B43EE" w:rsidRDefault="008B43EE" w:rsidP="008B43EE">
      <w:pPr>
        <w:spacing w:line="480" w:lineRule="exact"/>
        <w:rPr>
          <w:rFonts w:ascii="HG丸ｺﾞｼｯｸM-PRO" w:eastAsia="HG丸ｺﾞｼｯｸM-PRO" w:hAnsi="HG丸ｺﾞｼｯｸM-PRO" w:cs="Arial Unicode MS"/>
          <w:color w:val="000000" w:themeColor="text1"/>
        </w:rPr>
      </w:pPr>
      <w:r w:rsidRPr="001932F4">
        <w:rPr>
          <w:rFonts w:ascii="BIZ UDPゴシック" w:eastAsia="BIZ UDPゴシック" w:hAnsi="BIZ UDPゴシック" w:cs="Arial Unicode MS" w:hint="eastAsia"/>
          <w:strike/>
          <w:noProof/>
          <w:color w:val="000000" w:themeColor="text1"/>
          <w:sz w:val="22"/>
          <w:highlight w:val="cyan"/>
        </w:rPr>
        <mc:AlternateContent>
          <mc:Choice Requires="wps">
            <w:drawing>
              <wp:anchor distT="0" distB="0" distL="114300" distR="114300" simplePos="0" relativeHeight="251684864" behindDoc="0" locked="0" layoutInCell="1" allowOverlap="1" wp14:anchorId="70632B32" wp14:editId="25AAA9CA">
                <wp:simplePos x="0" y="0"/>
                <wp:positionH relativeFrom="margin">
                  <wp:posOffset>4412615</wp:posOffset>
                </wp:positionH>
                <wp:positionV relativeFrom="paragraph">
                  <wp:posOffset>259715</wp:posOffset>
                </wp:positionV>
                <wp:extent cx="1851025" cy="17335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1733550"/>
                        </a:xfrm>
                        <a:prstGeom prst="rect">
                          <a:avLst/>
                        </a:prstGeom>
                        <a:noFill/>
                        <a:ln w="9525">
                          <a:noFill/>
                          <a:miter lim="800000"/>
                          <a:headEnd/>
                          <a:tailEnd/>
                        </a:ln>
                      </wps:spPr>
                      <wps:txbx>
                        <w:txbxContent>
                          <w:p w14:paraId="3AA99765" w14:textId="77777777" w:rsidR="00481F72" w:rsidRDefault="00481F72">
                            <w:pPr>
                              <w:spacing w:before="100" w:beforeAutospacing="1" w:line="240" w:lineRule="exact"/>
                              <w:rPr>
                                <w:rFonts w:ascii="HG丸ｺﾞｼｯｸM-PRO" w:eastAsia="HG丸ｺﾞｼｯｸM-PRO" w:hAnsi="HG丸ｺﾞｼｯｸM-PRO" w:cs="Arial Unicode MS"/>
                              </w:rPr>
                            </w:pPr>
                          </w:p>
                          <w:p w14:paraId="1721DCB4" w14:textId="77777777" w:rsidR="00481F72" w:rsidRDefault="00481F72">
                            <w:pPr>
                              <w:spacing w:before="100" w:beforeAutospacing="1" w:line="240" w:lineRule="exact"/>
                              <w:rPr>
                                <w:rFonts w:ascii="HG丸ｺﾞｼｯｸM-PRO" w:eastAsia="HG丸ｺﾞｼｯｸM-PRO" w:hAnsi="HG丸ｺﾞｼｯｸM-PRO" w:cs="Arial Unicode MS"/>
                              </w:rPr>
                            </w:pPr>
                          </w:p>
                          <w:p w14:paraId="091CA529" w14:textId="77777777" w:rsidR="00481F72" w:rsidRDefault="00481F72">
                            <w:pPr>
                              <w:spacing w:before="100" w:beforeAutospacing="1" w:line="240" w:lineRule="exact"/>
                              <w:rPr>
                                <w:rFonts w:ascii="HG丸ｺﾞｼｯｸM-PRO" w:eastAsia="HG丸ｺﾞｼｯｸM-PRO" w:hAnsi="HG丸ｺﾞｼｯｸM-PRO" w:cs="Arial Unicode MS"/>
                              </w:rPr>
                            </w:pPr>
                          </w:p>
                          <w:p w14:paraId="2AF8B91D" w14:textId="77777777" w:rsidR="00481F72" w:rsidRDefault="00481F72">
                            <w:pPr>
                              <w:spacing w:before="100" w:beforeAutospacing="1" w:line="240" w:lineRule="exact"/>
                              <w:rPr>
                                <w:rFonts w:ascii="HG丸ｺﾞｼｯｸM-PRO" w:eastAsia="HG丸ｺﾞｼｯｸM-PRO" w:hAnsi="HG丸ｺﾞｼｯｸM-PRO" w:cs="Arial Unicode MS"/>
                              </w:rPr>
                            </w:pPr>
                          </w:p>
                          <w:p w14:paraId="22E24F40" w14:textId="4C95976D" w:rsidR="00481F72" w:rsidRDefault="00691076">
                            <w:pPr>
                              <w:spacing w:before="100" w:beforeAutospacing="1" w:line="240" w:lineRule="exact"/>
                              <w:jc w:val="center"/>
                              <w:rPr>
                                <w:rFonts w:ascii="HG丸ｺﾞｼｯｸM-PRO" w:eastAsia="HG丸ｺﾞｼｯｸM-PRO" w:hAnsi="HG丸ｺﾞｼｯｸM-PRO" w:cs="Arial Unicode MS"/>
                              </w:rPr>
                            </w:pPr>
                            <w:r>
                              <w:rPr>
                                <w:rFonts w:ascii="HG丸ｺﾞｼｯｸM-PRO" w:eastAsia="HG丸ｺﾞｼｯｸM-PRO" w:hAnsi="HG丸ｺﾞｼｯｸM-PRO" w:cs="Arial Unicode MS"/>
                              </w:rPr>
                              <w:br/>
                            </w:r>
                            <w:r>
                              <w:rPr>
                                <w:rFonts w:ascii="HG丸ｺﾞｼｯｸM-PRO" w:eastAsia="HG丸ｺﾞｼｯｸM-PRO" w:hAnsi="HG丸ｺﾞｼｯｸM-PRO" w:cs="Arial Unicode MS" w:hint="eastAsia"/>
                              </w:rPr>
                              <w:t>【</w:t>
                            </w:r>
                            <w:r w:rsidR="008C248F">
                              <w:rPr>
                                <w:rFonts w:ascii="HG丸ｺﾞｼｯｸM-PRO" w:eastAsia="HG丸ｺﾞｼｯｸM-PRO" w:hAnsi="HG丸ｺﾞｼｯｸM-PRO" w:hint="eastAsia"/>
                                <w:szCs w:val="21"/>
                              </w:rPr>
                              <w:t>講義・演習２</w:t>
                            </w:r>
                            <w:r w:rsidR="002E34F2">
                              <w:rPr>
                                <w:rFonts w:ascii="HG丸ｺﾞｼｯｸM-PRO" w:eastAsia="HG丸ｺﾞｼｯｸM-PRO" w:hAnsi="HG丸ｺﾞｼｯｸM-PRO" w:hint="eastAsia"/>
                                <w:szCs w:val="21"/>
                              </w:rPr>
                              <w:t>の様子</w:t>
                            </w:r>
                            <w:r>
                              <w:rPr>
                                <w:rFonts w:ascii="HG丸ｺﾞｼｯｸM-PRO" w:eastAsia="HG丸ｺﾞｼｯｸM-PRO" w:hAnsi="HG丸ｺﾞｼｯｸM-PRO" w:cs="Arial Unicode MS" w:hint="eastAsia"/>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32B32" id="_x0000_t202" coordsize="21600,21600" o:spt="202" path="m,l,21600r21600,l21600,xe">
                <v:stroke joinstyle="miter"/>
                <v:path gradientshapeok="t" o:connecttype="rect"/>
              </v:shapetype>
              <v:shape id="_x0000_s1030" type="#_x0000_t202" style="position:absolute;left:0;text-align:left;margin-left:347.45pt;margin-top:20.45pt;width:145.75pt;height:1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" filled="f" stroked="f">
                <v:textbox inset="0,0,0,0">
                  <w:txbxContent>
                    <w:p w14:paraId="3AA99765" w14:textId="77777777" w:rsidR="00481F72" w:rsidRDefault="00481F72">
                      <w:pPr>
                        <w:spacing w:before="100" w:beforeAutospacing="1" w:line="240" w:lineRule="exact"/>
                        <w:rPr>
                          <w:rFonts w:ascii="HG丸ｺﾞｼｯｸM-PRO" w:eastAsia="HG丸ｺﾞｼｯｸM-PRO" w:hAnsi="HG丸ｺﾞｼｯｸM-PRO" w:cs="Arial Unicode MS"/>
                        </w:rPr>
                      </w:pPr>
                    </w:p>
                    <w:p w14:paraId="1721DCB4" w14:textId="77777777" w:rsidR="00481F72" w:rsidRDefault="00481F72">
                      <w:pPr>
                        <w:spacing w:before="100" w:beforeAutospacing="1" w:line="240" w:lineRule="exact"/>
                        <w:rPr>
                          <w:rFonts w:ascii="HG丸ｺﾞｼｯｸM-PRO" w:eastAsia="HG丸ｺﾞｼｯｸM-PRO" w:hAnsi="HG丸ｺﾞｼｯｸM-PRO" w:cs="Arial Unicode MS"/>
                        </w:rPr>
                      </w:pPr>
                    </w:p>
                    <w:p w14:paraId="091CA529" w14:textId="77777777" w:rsidR="00481F72" w:rsidRDefault="00481F72">
                      <w:pPr>
                        <w:spacing w:before="100" w:beforeAutospacing="1" w:line="240" w:lineRule="exact"/>
                        <w:rPr>
                          <w:rFonts w:ascii="HG丸ｺﾞｼｯｸM-PRO" w:eastAsia="HG丸ｺﾞｼｯｸM-PRO" w:hAnsi="HG丸ｺﾞｼｯｸM-PRO" w:cs="Arial Unicode MS"/>
                        </w:rPr>
                      </w:pPr>
                    </w:p>
                    <w:p w14:paraId="2AF8B91D" w14:textId="77777777" w:rsidR="00481F72" w:rsidRDefault="00481F72">
                      <w:pPr>
                        <w:spacing w:before="100" w:beforeAutospacing="1" w:line="240" w:lineRule="exact"/>
                        <w:rPr>
                          <w:rFonts w:ascii="HG丸ｺﾞｼｯｸM-PRO" w:eastAsia="HG丸ｺﾞｼｯｸM-PRO" w:hAnsi="HG丸ｺﾞｼｯｸM-PRO" w:cs="Arial Unicode MS"/>
                        </w:rPr>
                      </w:pPr>
                    </w:p>
                    <w:p w14:paraId="22E24F40" w14:textId="4C95976D" w:rsidR="00481F72" w:rsidRDefault="00691076">
                      <w:pPr>
                        <w:spacing w:before="100" w:beforeAutospacing="1" w:line="240" w:lineRule="exact"/>
                        <w:jc w:val="center"/>
                        <w:rPr>
                          <w:rFonts w:ascii="HG丸ｺﾞｼｯｸM-PRO" w:eastAsia="HG丸ｺﾞｼｯｸM-PRO" w:hAnsi="HG丸ｺﾞｼｯｸM-PRO" w:cs="Arial Unicode MS"/>
                        </w:rPr>
                      </w:pPr>
                      <w:r>
                        <w:rPr>
                          <w:rFonts w:ascii="HG丸ｺﾞｼｯｸM-PRO" w:eastAsia="HG丸ｺﾞｼｯｸM-PRO" w:hAnsi="HG丸ｺﾞｼｯｸM-PRO" w:cs="Arial Unicode MS"/>
                        </w:rPr>
                        <w:br/>
                      </w:r>
                      <w:r>
                        <w:rPr>
                          <w:rFonts w:ascii="HG丸ｺﾞｼｯｸM-PRO" w:eastAsia="HG丸ｺﾞｼｯｸM-PRO" w:hAnsi="HG丸ｺﾞｼｯｸM-PRO" w:cs="Arial Unicode MS" w:hint="eastAsia"/>
                        </w:rPr>
                        <w:t>【</w:t>
                      </w:r>
                      <w:r w:rsidR="008C248F">
                        <w:rPr>
                          <w:rFonts w:ascii="HG丸ｺﾞｼｯｸM-PRO" w:eastAsia="HG丸ｺﾞｼｯｸM-PRO" w:hAnsi="HG丸ｺﾞｼｯｸM-PRO" w:hint="eastAsia"/>
                          <w:szCs w:val="21"/>
                        </w:rPr>
                        <w:t>講義・演習２</w:t>
                      </w:r>
                      <w:r w:rsidR="002E34F2">
                        <w:rPr>
                          <w:rFonts w:ascii="HG丸ｺﾞｼｯｸM-PRO" w:eastAsia="HG丸ｺﾞｼｯｸM-PRO" w:hAnsi="HG丸ｺﾞｼｯｸM-PRO" w:hint="eastAsia"/>
                          <w:szCs w:val="21"/>
                        </w:rPr>
                        <w:t>の様子</w:t>
                      </w:r>
                      <w:r>
                        <w:rPr>
                          <w:rFonts w:ascii="HG丸ｺﾞｼｯｸM-PRO" w:eastAsia="HG丸ｺﾞｼｯｸM-PRO" w:hAnsi="HG丸ｺﾞｼｯｸM-PRO" w:cs="Arial Unicode MS" w:hint="eastAsia"/>
                        </w:rPr>
                        <w:t>】</w:t>
                      </w:r>
                    </w:p>
                  </w:txbxContent>
                </v:textbox>
                <w10:wrap anchorx="margin"/>
              </v:shape>
            </w:pict>
          </mc:Fallback>
        </mc:AlternateContent>
      </w:r>
      <w:r w:rsidR="00D17466">
        <w:rPr>
          <w:rFonts w:ascii="ＭＳ ゴシック" w:eastAsia="ＭＳ ゴシック" w:hAnsi="ＭＳ ゴシック" w:hint="eastAsia"/>
          <w:b/>
          <w:color w:val="000000" w:themeColor="text1"/>
          <w:sz w:val="28"/>
          <w:szCs w:val="32"/>
        </w:rPr>
        <w:t xml:space="preserve">４　</w:t>
      </w:r>
      <w:r w:rsidR="0006571F">
        <w:rPr>
          <w:rFonts w:ascii="ＭＳ ゴシック" w:eastAsia="ＭＳ ゴシック" w:hAnsi="ＭＳ ゴシック" w:hint="eastAsia"/>
          <w:b/>
          <w:color w:val="000000" w:themeColor="text1"/>
          <w:sz w:val="28"/>
          <w:szCs w:val="32"/>
        </w:rPr>
        <w:t>講義・演習２「栄養管理・衛生管理」</w:t>
      </w:r>
      <w:bookmarkEnd w:id="1"/>
      <w:bookmarkEnd w:id="2"/>
    </w:p>
    <w:p w14:paraId="47664846" w14:textId="44EF26A7" w:rsidR="00D17466" w:rsidRPr="00D17466" w:rsidRDefault="0063206B" w:rsidP="0063206B">
      <w:pPr>
        <w:spacing w:line="400" w:lineRule="exact"/>
        <w:ind w:firstLineChars="200" w:firstLine="440"/>
        <w:rPr>
          <w:rFonts w:ascii="HG丸ｺﾞｼｯｸM-PRO" w:eastAsia="HG丸ｺﾞｼｯｸM-PRO" w:hAnsi="HG丸ｺﾞｼｯｸM-PRO" w:cs="Arial Unicode MS"/>
          <w:color w:val="000000" w:themeColor="text1"/>
        </w:rPr>
      </w:pPr>
      <w:r w:rsidRPr="001932F4">
        <w:rPr>
          <w:rFonts w:ascii="BIZ UDPゴシック" w:eastAsia="BIZ UDPゴシック" w:hAnsi="BIZ UDPゴシック" w:cs="Arial Unicode MS" w:hint="eastAsia"/>
          <w:noProof/>
          <w:color w:val="000000" w:themeColor="text1"/>
          <w:sz w:val="22"/>
        </w:rPr>
        <w:drawing>
          <wp:anchor distT="0" distB="0" distL="114300" distR="114300" simplePos="0" relativeHeight="251692032" behindDoc="0" locked="0" layoutInCell="1" allowOverlap="1" wp14:anchorId="4C81EBBA" wp14:editId="0836775E">
            <wp:simplePos x="0" y="0"/>
            <wp:positionH relativeFrom="margin">
              <wp:posOffset>4476115</wp:posOffset>
            </wp:positionH>
            <wp:positionV relativeFrom="paragraph">
              <wp:posOffset>59690</wp:posOffset>
            </wp:positionV>
            <wp:extent cx="1784350" cy="131572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92"/>
                    <a:stretch/>
                  </pic:blipFill>
                  <pic:spPr bwMode="auto">
                    <a:xfrm>
                      <a:off x="0" y="0"/>
                      <a:ext cx="1784350" cy="1315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640">
        <w:rPr>
          <w:rFonts w:ascii="HG丸ｺﾞｼｯｸM-PRO" w:eastAsia="HG丸ｺﾞｼｯｸM-PRO" w:hAnsi="HG丸ｺﾞｼｯｸM-PRO" w:cs="Arial Unicode MS" w:hint="eastAsia"/>
        </w:rPr>
        <w:t>衛生管理について、</w:t>
      </w:r>
      <w:r w:rsidR="00A96AEF">
        <w:rPr>
          <w:rFonts w:ascii="HG丸ｺﾞｼｯｸM-PRO" w:eastAsia="HG丸ｺﾞｼｯｸM-PRO" w:hAnsi="HG丸ｺﾞｼｯｸM-PRO" w:cs="Arial Unicode MS" w:hint="eastAsia"/>
        </w:rPr>
        <w:t>調理従事者</w:t>
      </w:r>
      <w:r w:rsidR="00492CF2">
        <w:rPr>
          <w:rFonts w:ascii="HG丸ｺﾞｼｯｸM-PRO" w:eastAsia="HG丸ｺﾞｼｯｸM-PRO" w:hAnsi="HG丸ｺﾞｼｯｸM-PRO" w:cs="Arial Unicode MS" w:hint="eastAsia"/>
        </w:rPr>
        <w:t>へ</w:t>
      </w:r>
      <w:r w:rsidR="00B63874">
        <w:rPr>
          <w:rFonts w:ascii="HG丸ｺﾞｼｯｸM-PRO" w:eastAsia="HG丸ｺﾞｼｯｸM-PRO" w:hAnsi="HG丸ｺﾞｼｯｸM-PRO" w:cs="Arial Unicode MS" w:hint="eastAsia"/>
        </w:rPr>
        <w:t>の</w:t>
      </w:r>
      <w:r w:rsidR="00492CF2">
        <w:rPr>
          <w:rFonts w:ascii="HG丸ｺﾞｼｯｸM-PRO" w:eastAsia="HG丸ｺﾞｼｯｸM-PRO" w:hAnsi="HG丸ｺﾞｼｯｸM-PRO" w:cs="Arial Unicode MS" w:hint="eastAsia"/>
        </w:rPr>
        <w:t>研修</w:t>
      </w:r>
      <w:r w:rsidR="00B63874">
        <w:rPr>
          <w:rFonts w:ascii="HG丸ｺﾞｼｯｸM-PRO" w:eastAsia="HG丸ｺﾞｼｯｸM-PRO" w:hAnsi="HG丸ｺﾞｼｯｸM-PRO" w:cs="Arial Unicode MS" w:hint="eastAsia"/>
        </w:rPr>
        <w:t>や</w:t>
      </w:r>
      <w:r w:rsidR="00A96AEF">
        <w:rPr>
          <w:rFonts w:ascii="HG丸ｺﾞｼｯｸM-PRO" w:eastAsia="HG丸ｺﾞｼｯｸM-PRO" w:hAnsi="HG丸ｺﾞｼｯｸM-PRO" w:cs="Arial Unicode MS" w:hint="eastAsia"/>
        </w:rPr>
        <w:t>行政関係者へ説明</w:t>
      </w:r>
      <w:r w:rsidR="00B63874">
        <w:rPr>
          <w:rFonts w:ascii="HG丸ｺﾞｼｯｸM-PRO" w:eastAsia="HG丸ｺﾞｼｯｸM-PRO" w:hAnsi="HG丸ｺﾞｼｯｸM-PRO" w:cs="Arial Unicode MS" w:hint="eastAsia"/>
        </w:rPr>
        <w:t>の際</w:t>
      </w:r>
      <w:r w:rsidR="008A0184">
        <w:rPr>
          <w:rFonts w:ascii="HG丸ｺﾞｼｯｸM-PRO" w:eastAsia="HG丸ｺﾞｼｯｸM-PRO" w:hAnsi="HG丸ｺﾞｼｯｸM-PRO" w:cs="Arial Unicode MS" w:hint="eastAsia"/>
        </w:rPr>
        <w:t>に</w:t>
      </w:r>
    </w:p>
    <w:p w14:paraId="342EF701" w14:textId="77777777" w:rsidR="008B43EE" w:rsidRDefault="008A0184" w:rsidP="00617A97">
      <w:pPr>
        <w:ind w:firstLineChars="100" w:firstLine="210"/>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は何が必要か</w:t>
      </w:r>
      <w:r w:rsidR="00492CF2">
        <w:rPr>
          <w:rFonts w:ascii="HG丸ｺﾞｼｯｸM-PRO" w:eastAsia="HG丸ｺﾞｼｯｸM-PRO" w:hAnsi="HG丸ｺﾞｼｯｸM-PRO" w:cs="Arial Unicode MS" w:hint="eastAsia"/>
        </w:rPr>
        <w:t>を学びました</w:t>
      </w:r>
      <w:r>
        <w:rPr>
          <w:rFonts w:ascii="HG丸ｺﾞｼｯｸM-PRO" w:eastAsia="HG丸ｺﾞｼｯｸM-PRO" w:hAnsi="HG丸ｺﾞｼｯｸM-PRO" w:cs="Arial Unicode MS" w:hint="eastAsia"/>
        </w:rPr>
        <w:t>。</w:t>
      </w:r>
      <w:r w:rsidR="00B63874">
        <w:rPr>
          <w:rFonts w:ascii="HG丸ｺﾞｼｯｸM-PRO" w:eastAsia="HG丸ｺﾞｼｯｸM-PRO" w:hAnsi="HG丸ｺﾞｼｯｸM-PRO" w:cs="Arial Unicode MS" w:hint="eastAsia"/>
        </w:rPr>
        <w:t>他者</w:t>
      </w:r>
      <w:r w:rsidR="00A96AEF">
        <w:rPr>
          <w:rFonts w:ascii="HG丸ｺﾞｼｯｸM-PRO" w:eastAsia="HG丸ｺﾞｼｯｸM-PRO" w:hAnsi="HG丸ｺﾞｼｯｸM-PRO" w:cs="Arial Unicode MS" w:hint="eastAsia"/>
        </w:rPr>
        <w:t>に理解してもらうためには</w:t>
      </w:r>
      <w:r w:rsidR="008B43EE">
        <w:rPr>
          <w:rFonts w:ascii="HG丸ｺﾞｼｯｸM-PRO" w:eastAsia="HG丸ｺﾞｼｯｸM-PRO" w:hAnsi="HG丸ｺﾞｼｯｸM-PRO" w:cs="Arial Unicode MS" w:hint="eastAsia"/>
        </w:rPr>
        <w:t>、</w:t>
      </w:r>
      <w:r w:rsidR="00A96AEF">
        <w:rPr>
          <w:rFonts w:ascii="HG丸ｺﾞｼｯｸM-PRO" w:eastAsia="HG丸ｺﾞｼｯｸM-PRO" w:hAnsi="HG丸ｺﾞｼｯｸM-PRO" w:cs="Arial Unicode MS" w:hint="eastAsia"/>
        </w:rPr>
        <w:t>まず</w:t>
      </w:r>
      <w:r w:rsidR="008B5640">
        <w:rPr>
          <w:rFonts w:ascii="HG丸ｺﾞｼｯｸM-PRO" w:eastAsia="HG丸ｺﾞｼｯｸM-PRO" w:hAnsi="HG丸ｺﾞｼｯｸM-PRO" w:cs="Arial Unicode MS" w:hint="eastAsia"/>
        </w:rPr>
        <w:t>栄</w:t>
      </w:r>
    </w:p>
    <w:p w14:paraId="4406C664" w14:textId="77777777" w:rsidR="008B43EE" w:rsidRDefault="008B5640" w:rsidP="00617A97">
      <w:pPr>
        <w:ind w:firstLineChars="100" w:firstLine="210"/>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養教諭</w:t>
      </w:r>
      <w:r w:rsidR="00A96AEF">
        <w:rPr>
          <w:rFonts w:ascii="HG丸ｺﾞｼｯｸM-PRO" w:eastAsia="HG丸ｺﾞｼｯｸM-PRO" w:hAnsi="HG丸ｺﾞｼｯｸM-PRO" w:cs="Arial Unicode MS" w:hint="eastAsia"/>
        </w:rPr>
        <w:t>が</w:t>
      </w:r>
      <w:r w:rsidR="00B63874">
        <w:rPr>
          <w:rFonts w:ascii="HG丸ｺﾞｼｯｸM-PRO" w:eastAsia="HG丸ｺﾞｼｯｸM-PRO" w:hAnsi="HG丸ｺﾞｼｯｸM-PRO" w:cs="Arial Unicode MS" w:hint="eastAsia"/>
        </w:rPr>
        <w:t>衛生管理について十分</w:t>
      </w:r>
      <w:r w:rsidR="00A96AEF">
        <w:rPr>
          <w:rFonts w:ascii="HG丸ｺﾞｼｯｸM-PRO" w:eastAsia="HG丸ｺﾞｼｯｸM-PRO" w:hAnsi="HG丸ｺﾞｼｯｸM-PRO" w:cs="Arial Unicode MS" w:hint="eastAsia"/>
        </w:rPr>
        <w:t>理解していな</w:t>
      </w:r>
      <w:r>
        <w:rPr>
          <w:rFonts w:ascii="HG丸ｺﾞｼｯｸM-PRO" w:eastAsia="HG丸ｺﾞｼｯｸM-PRO" w:hAnsi="HG丸ｺﾞｼｯｸM-PRO" w:cs="Arial Unicode MS" w:hint="eastAsia"/>
        </w:rPr>
        <w:t>ければ</w:t>
      </w:r>
      <w:r w:rsidR="00A96AEF">
        <w:rPr>
          <w:rFonts w:ascii="HG丸ｺﾞｼｯｸM-PRO" w:eastAsia="HG丸ｺﾞｼｯｸM-PRO" w:hAnsi="HG丸ｺﾞｼｯｸM-PRO" w:cs="Arial Unicode MS" w:hint="eastAsia"/>
        </w:rPr>
        <w:t>いけ</w:t>
      </w:r>
      <w:r w:rsidR="00155A49">
        <w:rPr>
          <w:rFonts w:ascii="HG丸ｺﾞｼｯｸM-PRO" w:eastAsia="HG丸ｺﾞｼｯｸM-PRO" w:hAnsi="HG丸ｺﾞｼｯｸM-PRO" w:cs="Arial Unicode MS" w:hint="eastAsia"/>
        </w:rPr>
        <w:t>ません</w:t>
      </w:r>
      <w:r w:rsidR="00A96AEF">
        <w:rPr>
          <w:rFonts w:ascii="HG丸ｺﾞｼｯｸM-PRO" w:eastAsia="HG丸ｺﾞｼｯｸM-PRO" w:hAnsi="HG丸ｺﾞｼｯｸM-PRO" w:cs="Arial Unicode MS" w:hint="eastAsia"/>
        </w:rPr>
        <w:t>。</w:t>
      </w:r>
      <w:r w:rsidRPr="00DD09A3">
        <w:rPr>
          <w:rFonts w:ascii="HG丸ｺﾞｼｯｸM-PRO" w:eastAsia="HG丸ｺﾞｼｯｸM-PRO" w:hAnsi="HG丸ｺﾞｼｯｸM-PRO" w:cs="Arial Unicode MS" w:hint="eastAsia"/>
        </w:rPr>
        <w:t>自分</w:t>
      </w:r>
    </w:p>
    <w:p w14:paraId="3728951C" w14:textId="77777777" w:rsidR="008B43EE" w:rsidRDefault="008B5640" w:rsidP="00617A97">
      <w:pPr>
        <w:ind w:firstLineChars="100" w:firstLine="210"/>
        <w:rPr>
          <w:rFonts w:ascii="HG丸ｺﾞｼｯｸM-PRO" w:eastAsia="HG丸ｺﾞｼｯｸM-PRO" w:hAnsi="HG丸ｺﾞｼｯｸM-PRO" w:cs="Arial Unicode MS"/>
        </w:rPr>
      </w:pPr>
      <w:r w:rsidRPr="00DD09A3">
        <w:rPr>
          <w:rFonts w:ascii="HG丸ｺﾞｼｯｸM-PRO" w:eastAsia="HG丸ｺﾞｼｯｸM-PRO" w:hAnsi="HG丸ｺﾞｼｯｸM-PRO" w:cs="Arial Unicode MS" w:hint="eastAsia"/>
        </w:rPr>
        <w:t>の</w:t>
      </w:r>
      <w:r w:rsidR="00DD09A3">
        <w:rPr>
          <w:rFonts w:ascii="HG丸ｺﾞｼｯｸM-PRO" w:eastAsia="HG丸ｺﾞｼｯｸM-PRO" w:hAnsi="HG丸ｺﾞｼｯｸM-PRO" w:cs="Arial Unicode MS" w:hint="eastAsia"/>
        </w:rPr>
        <w:t>得意と</w:t>
      </w:r>
      <w:r w:rsidR="00DD09A3" w:rsidRPr="00DD09A3">
        <w:rPr>
          <w:rFonts w:ascii="HG丸ｺﾞｼｯｸM-PRO" w:eastAsia="HG丸ｺﾞｼｯｸM-PRO" w:hAnsi="HG丸ｺﾞｼｯｸM-PRO" w:cs="Arial Unicode MS" w:hint="eastAsia"/>
        </w:rPr>
        <w:t>不得意</w:t>
      </w:r>
      <w:r w:rsidR="00DD09A3">
        <w:rPr>
          <w:rFonts w:ascii="HG丸ｺﾞｼｯｸM-PRO" w:eastAsia="HG丸ｺﾞｼｯｸM-PRO" w:hAnsi="HG丸ｺﾞｼｯｸM-PRO" w:cs="Arial Unicode MS" w:hint="eastAsia"/>
        </w:rPr>
        <w:t>を把握した上で、</w:t>
      </w:r>
      <w:r>
        <w:rPr>
          <w:rFonts w:ascii="HG丸ｺﾞｼｯｸM-PRO" w:eastAsia="HG丸ｺﾞｼｯｸM-PRO" w:hAnsi="HG丸ｺﾞｼｯｸM-PRO" w:cs="Arial Unicode MS" w:hint="eastAsia"/>
        </w:rPr>
        <w:t>なぜ</w:t>
      </w:r>
      <w:r w:rsidR="008A0184">
        <w:rPr>
          <w:rFonts w:ascii="HG丸ｺﾞｼｯｸM-PRO" w:eastAsia="HG丸ｺﾞｼｯｸM-PRO" w:hAnsi="HG丸ｺﾞｼｯｸM-PRO" w:cs="Arial Unicode MS" w:hint="eastAsia"/>
        </w:rPr>
        <w:t>それをしなければならない</w:t>
      </w:r>
      <w:r>
        <w:rPr>
          <w:rFonts w:ascii="HG丸ｺﾞｼｯｸM-PRO" w:eastAsia="HG丸ｺﾞｼｯｸM-PRO" w:hAnsi="HG丸ｺﾞｼｯｸM-PRO" w:cs="Arial Unicode MS" w:hint="eastAsia"/>
        </w:rPr>
        <w:t>の</w:t>
      </w:r>
      <w:r w:rsidR="00155A49">
        <w:rPr>
          <w:rFonts w:ascii="HG丸ｺﾞｼｯｸM-PRO" w:eastAsia="HG丸ｺﾞｼｯｸM-PRO" w:hAnsi="HG丸ｺﾞｼｯｸM-PRO" w:cs="Arial Unicode MS" w:hint="eastAsia"/>
        </w:rPr>
        <w:t>か</w:t>
      </w:r>
      <w:bookmarkStart w:id="3" w:name="_GoBack"/>
      <w:bookmarkEnd w:id="3"/>
    </w:p>
    <w:p w14:paraId="76548783" w14:textId="77777777" w:rsidR="008B43EE" w:rsidRDefault="008B5640" w:rsidP="00617A97">
      <w:pPr>
        <w:ind w:firstLineChars="100" w:firstLine="210"/>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根拠を</w:t>
      </w:r>
      <w:r w:rsidR="00B63874">
        <w:rPr>
          <w:rFonts w:ascii="HG丸ｺﾞｼｯｸM-PRO" w:eastAsia="HG丸ｺﾞｼｯｸM-PRO" w:hAnsi="HG丸ｺﾞｼｯｸM-PRO" w:cs="Arial Unicode MS" w:hint="eastAsia"/>
        </w:rPr>
        <w:t>基</w:t>
      </w:r>
      <w:r>
        <w:rPr>
          <w:rFonts w:ascii="HG丸ｺﾞｼｯｸM-PRO" w:eastAsia="HG丸ｺﾞｼｯｸM-PRO" w:hAnsi="HG丸ｺﾞｼｯｸM-PRO" w:cs="Arial Unicode MS" w:hint="eastAsia"/>
        </w:rPr>
        <w:t>に</w:t>
      </w:r>
      <w:r w:rsidR="00552193" w:rsidRPr="00DD09A3">
        <w:rPr>
          <w:rFonts w:ascii="HG丸ｺﾞｼｯｸM-PRO" w:eastAsia="HG丸ｺﾞｼｯｸM-PRO" w:hAnsi="HG丸ｺﾞｼｯｸM-PRO" w:cs="Arial Unicode MS" w:hint="eastAsia"/>
        </w:rPr>
        <w:t>説明できるようになる</w:t>
      </w:r>
      <w:r w:rsidR="00B63874">
        <w:rPr>
          <w:rFonts w:ascii="HG丸ｺﾞｼｯｸM-PRO" w:eastAsia="HG丸ｺﾞｼｯｸM-PRO" w:hAnsi="HG丸ｺﾞｼｯｸM-PRO" w:cs="Arial Unicode MS" w:hint="eastAsia"/>
        </w:rPr>
        <w:t>こと</w:t>
      </w:r>
      <w:r>
        <w:rPr>
          <w:rFonts w:ascii="HG丸ｺﾞｼｯｸM-PRO" w:eastAsia="HG丸ｺﾞｼｯｸM-PRO" w:hAnsi="HG丸ｺﾞｼｯｸM-PRO" w:cs="Arial Unicode MS" w:hint="eastAsia"/>
        </w:rPr>
        <w:t>、自分の考えや判断基準をも</w:t>
      </w:r>
      <w:r w:rsidR="00B63874">
        <w:rPr>
          <w:rFonts w:ascii="HG丸ｺﾞｼｯｸM-PRO" w:eastAsia="HG丸ｺﾞｼｯｸM-PRO" w:hAnsi="HG丸ｺﾞｼｯｸM-PRO" w:cs="Arial Unicode MS" w:hint="eastAsia"/>
        </w:rPr>
        <w:t>つ</w:t>
      </w:r>
    </w:p>
    <w:p w14:paraId="4C634F91" w14:textId="0F6DA045" w:rsidR="008B43EE" w:rsidRDefault="008B5640" w:rsidP="00617A97">
      <w:pPr>
        <w:ind w:firstLineChars="100" w:firstLine="210"/>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こと</w:t>
      </w:r>
      <w:r w:rsidR="00B63874">
        <w:rPr>
          <w:rFonts w:ascii="HG丸ｺﾞｼｯｸM-PRO" w:eastAsia="HG丸ｺﾞｼｯｸM-PRO" w:hAnsi="HG丸ｺﾞｼｯｸM-PRO" w:cs="Arial Unicode MS" w:hint="eastAsia"/>
        </w:rPr>
        <w:t>の重要性</w:t>
      </w:r>
      <w:r>
        <w:rPr>
          <w:rFonts w:ascii="HG丸ｺﾞｼｯｸM-PRO" w:eastAsia="HG丸ｺﾞｼｯｸM-PRO" w:hAnsi="HG丸ｺﾞｼｯｸM-PRO" w:cs="Arial Unicode MS" w:hint="eastAsia"/>
        </w:rPr>
        <w:t>など、栄養教諭に必要な考え方や</w:t>
      </w:r>
      <w:r w:rsidR="0074541F">
        <w:rPr>
          <w:rFonts w:ascii="HG丸ｺﾞｼｯｸM-PRO" w:eastAsia="HG丸ｺﾞｼｯｸM-PRO" w:hAnsi="HG丸ｺﾞｼｯｸM-PRO" w:cs="Arial Unicode MS" w:hint="eastAsia"/>
        </w:rPr>
        <w:t>伝え方について</w:t>
      </w:r>
      <w:r w:rsidR="00455851">
        <w:rPr>
          <w:rFonts w:ascii="HG丸ｺﾞｼｯｸM-PRO" w:eastAsia="HG丸ｺﾞｼｯｸM-PRO" w:hAnsi="HG丸ｺﾞｼｯｸM-PRO" w:cs="Arial Unicode MS" w:hint="eastAsia"/>
        </w:rPr>
        <w:t>御</w:t>
      </w:r>
      <w:r w:rsidR="00552193" w:rsidRPr="00DD09A3">
        <w:rPr>
          <w:rFonts w:ascii="HG丸ｺﾞｼｯｸM-PRO" w:eastAsia="HG丸ｺﾞｼｯｸM-PRO" w:hAnsi="HG丸ｺﾞｼｯｸM-PRO" w:cs="Arial Unicode MS" w:hint="eastAsia"/>
        </w:rPr>
        <w:t>教示</w:t>
      </w:r>
    </w:p>
    <w:p w14:paraId="6D58D939" w14:textId="581F0027" w:rsidR="00DF7C77" w:rsidRDefault="0074541F" w:rsidP="00617A97">
      <w:pPr>
        <w:ind w:firstLineChars="100" w:firstLine="210"/>
        <w:rPr>
          <w:rFonts w:ascii="HG丸ｺﾞｼｯｸM-PRO" w:eastAsia="HG丸ｺﾞｼｯｸM-PRO" w:hAnsi="HG丸ｺﾞｼｯｸM-PRO" w:cs="Arial Unicode MS"/>
        </w:rPr>
      </w:pPr>
      <w:r w:rsidRPr="00552193">
        <w:rPr>
          <w:rFonts w:ascii="HG丸ｺﾞｼｯｸM-PRO" w:eastAsia="HG丸ｺﾞｼｯｸM-PRO" w:hAnsi="HG丸ｺﾞｼｯｸM-PRO" w:cs="Arial Unicode MS" w:hint="eastAsia"/>
        </w:rPr>
        <w:t>いただきました。</w:t>
      </w:r>
    </w:p>
    <w:p w14:paraId="1718FDBB" w14:textId="5D016AF8" w:rsidR="00481F72" w:rsidRDefault="00691076" w:rsidP="004B5F5F">
      <w:pPr>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noProof/>
          <w:szCs w:val="28"/>
        </w:rPr>
        <mc:AlternateContent>
          <mc:Choice Requires="wps">
            <w:drawing>
              <wp:anchor distT="0" distB="0" distL="114300" distR="114300" simplePos="0" relativeHeight="251674624" behindDoc="0" locked="0" layoutInCell="1" allowOverlap="1" wp14:anchorId="62031E52" wp14:editId="184A0944">
                <wp:simplePos x="0" y="0"/>
                <wp:positionH relativeFrom="margin">
                  <wp:align>center</wp:align>
                </wp:positionH>
                <wp:positionV relativeFrom="paragraph">
                  <wp:posOffset>268221</wp:posOffset>
                </wp:positionV>
                <wp:extent cx="6390005" cy="5612860"/>
                <wp:effectExtent l="0" t="0" r="10795" b="26035"/>
                <wp:wrapNone/>
                <wp:docPr id="9" name="四角形: 角を丸くする 9"/>
                <wp:cNvGraphicFramePr/>
                <a:graphic xmlns:a="http://schemas.openxmlformats.org/drawingml/2006/main">
                  <a:graphicData uri="http://schemas.microsoft.com/office/word/2010/wordprocessingShape">
                    <wps:wsp>
                      <wps:cNvSpPr/>
                      <wps:spPr>
                        <a:xfrm>
                          <a:off x="0" y="0"/>
                          <a:ext cx="6390005" cy="5612860"/>
                        </a:xfrm>
                        <a:prstGeom prst="roundRect">
                          <a:avLst>
                            <a:gd name="adj" fmla="val 7855"/>
                          </a:avLst>
                        </a:prstGeom>
                        <a:noFill/>
                        <a:ln w="19050">
                          <a:solidFill>
                            <a:srgbClr val="FFC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D620E20" w14:textId="77777777" w:rsidR="00481F72" w:rsidRDefault="006910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－参加者の声－</w:t>
                            </w:r>
                          </w:p>
                          <w:p w14:paraId="0701B771" w14:textId="341F50B5" w:rsidR="000F147A" w:rsidRPr="006A6CD1" w:rsidRDefault="00F83132" w:rsidP="000F147A">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E2DE3" w:rsidRPr="00AE2DE3">
                              <w:rPr>
                                <w:rFonts w:ascii="HG丸ｺﾞｼｯｸM-PRO" w:eastAsia="HG丸ｺﾞｼｯｸM-PRO" w:hAnsi="HG丸ｺﾞｼｯｸM-PRO" w:hint="eastAsia"/>
                                <w:color w:val="000000" w:themeColor="text1"/>
                              </w:rPr>
                              <w:t>窒息事故は、常に起きる可能性</w:t>
                            </w:r>
                            <w:r w:rsidR="008B43EE">
                              <w:rPr>
                                <w:rFonts w:ascii="HG丸ｺﾞｼｯｸM-PRO" w:eastAsia="HG丸ｺﾞｼｯｸM-PRO" w:hAnsi="HG丸ｺﾞｼｯｸM-PRO" w:hint="eastAsia"/>
                                <w:color w:val="000000" w:themeColor="text1"/>
                              </w:rPr>
                              <w:t>が</w:t>
                            </w:r>
                            <w:r w:rsidR="00AE2DE3" w:rsidRPr="00AE2DE3">
                              <w:rPr>
                                <w:rFonts w:ascii="HG丸ｺﾞｼｯｸM-PRO" w:eastAsia="HG丸ｺﾞｼｯｸM-PRO" w:hAnsi="HG丸ｺﾞｼｯｸM-PRO" w:hint="eastAsia"/>
                                <w:color w:val="000000" w:themeColor="text1"/>
                              </w:rPr>
                              <w:t>あるという視点を</w:t>
                            </w:r>
                            <w:r w:rsidR="00FC13FB">
                              <w:rPr>
                                <w:rFonts w:ascii="HG丸ｺﾞｼｯｸM-PRO" w:eastAsia="HG丸ｺﾞｼｯｸM-PRO" w:hAnsi="HG丸ｺﾞｼｯｸM-PRO" w:hint="eastAsia"/>
                                <w:color w:val="000000" w:themeColor="text1"/>
                              </w:rPr>
                              <w:t>も</w:t>
                            </w:r>
                            <w:r w:rsidR="00AE2DE3" w:rsidRPr="00AE2DE3">
                              <w:rPr>
                                <w:rFonts w:ascii="HG丸ｺﾞｼｯｸM-PRO" w:eastAsia="HG丸ｺﾞｼｯｸM-PRO" w:hAnsi="HG丸ｺﾞｼｯｸM-PRO" w:hint="eastAsia"/>
                                <w:color w:val="000000" w:themeColor="text1"/>
                              </w:rPr>
                              <w:t>ち合わせ、日々</w:t>
                            </w:r>
                            <w:r w:rsidR="008B43EE">
                              <w:rPr>
                                <w:rFonts w:ascii="HG丸ｺﾞｼｯｸM-PRO" w:eastAsia="HG丸ｺﾞｼｯｸM-PRO" w:hAnsi="HG丸ｺﾞｼｯｸM-PRO" w:hint="eastAsia"/>
                                <w:color w:val="000000" w:themeColor="text1"/>
                              </w:rPr>
                              <w:t>、</w:t>
                            </w:r>
                            <w:r w:rsidR="00AE2DE3" w:rsidRPr="00AE2DE3">
                              <w:rPr>
                                <w:rFonts w:ascii="HG丸ｺﾞｼｯｸM-PRO" w:eastAsia="HG丸ｺﾞｼｯｸM-PRO" w:hAnsi="HG丸ｺﾞｼｯｸM-PRO" w:hint="eastAsia"/>
                                <w:color w:val="000000" w:themeColor="text1"/>
                              </w:rPr>
                              <w:t>子どもたちのことを考えて、給食管理、食育</w:t>
                            </w:r>
                            <w:r w:rsidR="00A5664F">
                              <w:rPr>
                                <w:rFonts w:ascii="HG丸ｺﾞｼｯｸM-PRO" w:eastAsia="HG丸ｺﾞｼｯｸM-PRO" w:hAnsi="HG丸ｺﾞｼｯｸM-PRO" w:hint="eastAsia"/>
                                <w:color w:val="000000" w:themeColor="text1"/>
                              </w:rPr>
                              <w:t>を</w:t>
                            </w:r>
                            <w:r w:rsidR="00A5664F">
                              <w:rPr>
                                <w:rFonts w:ascii="HG丸ｺﾞｼｯｸM-PRO" w:eastAsia="HG丸ｺﾞｼｯｸM-PRO" w:hAnsi="HG丸ｺﾞｼｯｸM-PRO"/>
                                <w:color w:val="000000" w:themeColor="text1"/>
                              </w:rPr>
                              <w:t>担い</w:t>
                            </w:r>
                            <w:r w:rsidR="00AE2DE3" w:rsidRPr="00AE2DE3">
                              <w:rPr>
                                <w:rFonts w:ascii="HG丸ｺﾞｼｯｸM-PRO" w:eastAsia="HG丸ｺﾞｼｯｸM-PRO" w:hAnsi="HG丸ｺﾞｼｯｸM-PRO" w:hint="eastAsia"/>
                                <w:color w:val="000000" w:themeColor="text1"/>
                              </w:rPr>
                              <w:t>、学校運営</w:t>
                            </w:r>
                            <w:r w:rsidR="00A5664F">
                              <w:rPr>
                                <w:rFonts w:ascii="HG丸ｺﾞｼｯｸM-PRO" w:eastAsia="HG丸ｺﾞｼｯｸM-PRO" w:hAnsi="HG丸ｺﾞｼｯｸM-PRO" w:hint="eastAsia"/>
                                <w:color w:val="000000" w:themeColor="text1"/>
                              </w:rPr>
                              <w:t>に</w:t>
                            </w:r>
                            <w:r w:rsidR="00A5664F">
                              <w:rPr>
                                <w:rFonts w:ascii="HG丸ｺﾞｼｯｸM-PRO" w:eastAsia="HG丸ｺﾞｼｯｸM-PRO" w:hAnsi="HG丸ｺﾞｼｯｸM-PRO"/>
                                <w:color w:val="000000" w:themeColor="text1"/>
                              </w:rPr>
                              <w:t>関わっていく</w:t>
                            </w:r>
                            <w:r w:rsidR="00AE2DE3" w:rsidRPr="00AE2DE3">
                              <w:rPr>
                                <w:rFonts w:ascii="HG丸ｺﾞｼｯｸM-PRO" w:eastAsia="HG丸ｺﾞｼｯｸM-PRO" w:hAnsi="HG丸ｺﾞｼｯｸM-PRO" w:hint="eastAsia"/>
                                <w:color w:val="000000" w:themeColor="text1"/>
                              </w:rPr>
                              <w:t>必要がある</w:t>
                            </w:r>
                            <w:r w:rsidR="006A6CD1">
                              <w:rPr>
                                <w:rFonts w:ascii="HG丸ｺﾞｼｯｸM-PRO" w:eastAsia="HG丸ｺﾞｼｯｸM-PRO" w:hAnsi="HG丸ｺﾞｼｯｸM-PRO" w:hint="eastAsia"/>
                                <w:color w:val="000000" w:themeColor="text1"/>
                              </w:rPr>
                              <w:t>と思いました</w:t>
                            </w:r>
                            <w:r w:rsidR="00AE2DE3" w:rsidRPr="00AE2DE3">
                              <w:rPr>
                                <w:rFonts w:ascii="HG丸ｺﾞｼｯｸM-PRO" w:eastAsia="HG丸ｺﾞｼｯｸM-PRO" w:hAnsi="HG丸ｺﾞｼｯｸM-PRO" w:hint="eastAsia"/>
                                <w:color w:val="000000" w:themeColor="text1"/>
                              </w:rPr>
                              <w:t>。学校運営</w:t>
                            </w:r>
                            <w:r w:rsidR="00AF4A3C">
                              <w:rPr>
                                <w:rFonts w:ascii="HG丸ｺﾞｼｯｸM-PRO" w:eastAsia="HG丸ｺﾞｼｯｸM-PRO" w:hAnsi="HG丸ｺﾞｼｯｸM-PRO" w:hint="eastAsia"/>
                                <w:color w:val="000000" w:themeColor="text1"/>
                              </w:rPr>
                              <w:t>では</w:t>
                            </w:r>
                            <w:r w:rsidR="00AE2DE3" w:rsidRPr="00AE2DE3">
                              <w:rPr>
                                <w:rFonts w:ascii="HG丸ｺﾞｼｯｸM-PRO" w:eastAsia="HG丸ｺﾞｼｯｸM-PRO" w:hAnsi="HG丸ｺﾞｼｯｸM-PRO" w:hint="eastAsia"/>
                                <w:color w:val="000000" w:themeColor="text1"/>
                              </w:rPr>
                              <w:t>「安全教育」の視点で栄養教諭の立場から考え</w:t>
                            </w:r>
                            <w:r w:rsidR="00704E61">
                              <w:rPr>
                                <w:rFonts w:ascii="HG丸ｺﾞｼｯｸM-PRO" w:eastAsia="HG丸ｺﾞｼｯｸM-PRO" w:hAnsi="HG丸ｺﾞｼｯｸM-PRO" w:hint="eastAsia"/>
                                <w:color w:val="000000" w:themeColor="text1"/>
                              </w:rPr>
                              <w:t>、</w:t>
                            </w:r>
                            <w:r w:rsidR="00704E61" w:rsidRPr="00DD09A3">
                              <w:rPr>
                                <w:rFonts w:ascii="HG丸ｺﾞｼｯｸM-PRO" w:eastAsia="HG丸ｺﾞｼｯｸM-PRO" w:hAnsi="HG丸ｺﾞｼｯｸM-PRO" w:hint="eastAsia"/>
                                <w:color w:val="000000" w:themeColor="text1"/>
                              </w:rPr>
                              <w:t>対策</w:t>
                            </w:r>
                            <w:r w:rsidR="000F2C99" w:rsidRPr="00DD09A3">
                              <w:rPr>
                                <w:rFonts w:ascii="HG丸ｺﾞｼｯｸM-PRO" w:eastAsia="HG丸ｺﾞｼｯｸM-PRO" w:hAnsi="HG丸ｺﾞｼｯｸM-PRO" w:hint="eastAsia"/>
                                <w:color w:val="000000" w:themeColor="text1"/>
                              </w:rPr>
                              <w:t>を</w:t>
                            </w:r>
                            <w:r w:rsidR="00DD09A3" w:rsidRPr="00DD09A3">
                              <w:rPr>
                                <w:rFonts w:ascii="HG丸ｺﾞｼｯｸM-PRO" w:eastAsia="HG丸ｺﾞｼｯｸM-PRO" w:hAnsi="HG丸ｺﾞｼｯｸM-PRO" w:hint="eastAsia"/>
                                <w:color w:val="000000" w:themeColor="text1"/>
                              </w:rPr>
                              <w:t>講じ</w:t>
                            </w:r>
                            <w:r w:rsidR="00DD09A3">
                              <w:rPr>
                                <w:rFonts w:ascii="HG丸ｺﾞｼｯｸM-PRO" w:eastAsia="HG丸ｺﾞｼｯｸM-PRO" w:hAnsi="HG丸ｺﾞｼｯｸM-PRO" w:hint="eastAsia"/>
                                <w:color w:val="000000" w:themeColor="text1"/>
                              </w:rPr>
                              <w:t>なければならない</w:t>
                            </w:r>
                            <w:r w:rsidR="00704E61">
                              <w:rPr>
                                <w:rFonts w:ascii="HG丸ｺﾞｼｯｸM-PRO" w:eastAsia="HG丸ｺﾞｼｯｸM-PRO" w:hAnsi="HG丸ｺﾞｼｯｸM-PRO" w:hint="eastAsia"/>
                                <w:color w:val="000000" w:themeColor="text1"/>
                              </w:rPr>
                              <w:t>と</w:t>
                            </w:r>
                            <w:r w:rsidR="00AE2DE3" w:rsidRPr="00AE2DE3">
                              <w:rPr>
                                <w:rFonts w:ascii="HG丸ｺﾞｼｯｸM-PRO" w:eastAsia="HG丸ｺﾞｼｯｸM-PRO" w:hAnsi="HG丸ｺﾞｼｯｸM-PRO" w:hint="eastAsia"/>
                                <w:color w:val="000000" w:themeColor="text1"/>
                              </w:rPr>
                              <w:t>新たな知見を得ることができ</w:t>
                            </w:r>
                            <w:r w:rsidR="006A6CD1">
                              <w:rPr>
                                <w:rFonts w:ascii="HG丸ｺﾞｼｯｸM-PRO" w:eastAsia="HG丸ｺﾞｼｯｸM-PRO" w:hAnsi="HG丸ｺﾞｼｯｸM-PRO" w:hint="eastAsia"/>
                                <w:color w:val="000000" w:themeColor="text1"/>
                              </w:rPr>
                              <w:t>ました</w:t>
                            </w:r>
                            <w:r w:rsidR="00AE2DE3" w:rsidRPr="00AE2DE3">
                              <w:rPr>
                                <w:rFonts w:ascii="HG丸ｺﾞｼｯｸM-PRO" w:eastAsia="HG丸ｺﾞｼｯｸM-PRO" w:hAnsi="HG丸ｺﾞｼｯｸM-PRO" w:hint="eastAsia"/>
                                <w:color w:val="000000" w:themeColor="text1"/>
                              </w:rPr>
                              <w:t>。</w:t>
                            </w:r>
                            <w:r w:rsidR="000F147A">
                              <w:rPr>
                                <w:rFonts w:ascii="HG丸ｺﾞｼｯｸM-PRO" w:eastAsia="HG丸ｺﾞｼｯｸM-PRO" w:hAnsi="HG丸ｺﾞｼｯｸM-PRO" w:hint="eastAsia"/>
                                <w:color w:val="000000" w:themeColor="text1"/>
                              </w:rPr>
                              <w:t>他市の取組から、</w:t>
                            </w:r>
                            <w:r w:rsidR="000F147A" w:rsidRPr="006A6CD1">
                              <w:rPr>
                                <w:rFonts w:ascii="HG丸ｺﾞｼｯｸM-PRO" w:eastAsia="HG丸ｺﾞｼｯｸM-PRO" w:hAnsi="HG丸ｺﾞｼｯｸM-PRO" w:hint="eastAsia"/>
                                <w:color w:val="000000" w:themeColor="text1"/>
                              </w:rPr>
                              <w:t>消防庁が出している動画がある</w:t>
                            </w:r>
                            <w:r w:rsidR="000F147A">
                              <w:rPr>
                                <w:rFonts w:ascii="HG丸ｺﾞｼｯｸM-PRO" w:eastAsia="HG丸ｺﾞｼｯｸM-PRO" w:hAnsi="HG丸ｺﾞｼｯｸM-PRO" w:hint="eastAsia"/>
                                <w:color w:val="000000" w:themeColor="text1"/>
                              </w:rPr>
                              <w:t>ことや消防署の方に実技訓練を受けたと</w:t>
                            </w:r>
                            <w:r w:rsidR="00DD09A3">
                              <w:rPr>
                                <w:rFonts w:ascii="HG丸ｺﾞｼｯｸM-PRO" w:eastAsia="HG丸ｺﾞｼｯｸM-PRO" w:hAnsi="HG丸ｺﾞｼｯｸM-PRO" w:hint="eastAsia"/>
                                <w:color w:val="000000" w:themeColor="text1"/>
                              </w:rPr>
                              <w:t>いう事例</w:t>
                            </w:r>
                            <w:r w:rsidR="000F147A">
                              <w:rPr>
                                <w:rFonts w:ascii="HG丸ｺﾞｼｯｸM-PRO" w:eastAsia="HG丸ｺﾞｼｯｸM-PRO" w:hAnsi="HG丸ｺﾞｼｯｸM-PRO" w:hint="eastAsia"/>
                                <w:color w:val="000000" w:themeColor="text1"/>
                              </w:rPr>
                              <w:t>が</w:t>
                            </w:r>
                            <w:r w:rsidR="00FC13FB">
                              <w:rPr>
                                <w:rFonts w:ascii="HG丸ｺﾞｼｯｸM-PRO" w:eastAsia="HG丸ｺﾞｼｯｸM-PRO" w:hAnsi="HG丸ｺﾞｼｯｸM-PRO" w:hint="eastAsia"/>
                                <w:color w:val="000000" w:themeColor="text1"/>
                              </w:rPr>
                              <w:t>あ</w:t>
                            </w:r>
                            <w:r w:rsidR="000F147A">
                              <w:rPr>
                                <w:rFonts w:ascii="HG丸ｺﾞｼｯｸM-PRO" w:eastAsia="HG丸ｺﾞｼｯｸM-PRO" w:hAnsi="HG丸ｺﾞｼｯｸM-PRO" w:hint="eastAsia"/>
                                <w:color w:val="000000" w:themeColor="text1"/>
                              </w:rPr>
                              <w:t>ったので、</w:t>
                            </w:r>
                            <w:r w:rsidR="007A20D1">
                              <w:rPr>
                                <w:rFonts w:ascii="HG丸ｺﾞｼｯｸM-PRO" w:eastAsia="HG丸ｺﾞｼｯｸM-PRO" w:hAnsi="HG丸ｺﾞｼｯｸM-PRO" w:hint="eastAsia"/>
                                <w:color w:val="000000" w:themeColor="text1"/>
                              </w:rPr>
                              <w:t>今後の</w:t>
                            </w:r>
                            <w:r w:rsidR="000F147A">
                              <w:rPr>
                                <w:rFonts w:ascii="HG丸ｺﾞｼｯｸM-PRO" w:eastAsia="HG丸ｺﾞｼｯｸM-PRO" w:hAnsi="HG丸ｺﾞｼｯｸM-PRO" w:hint="eastAsia"/>
                                <w:color w:val="000000" w:themeColor="text1"/>
                              </w:rPr>
                              <w:t>校内</w:t>
                            </w:r>
                            <w:r w:rsidR="00DD09A3">
                              <w:rPr>
                                <w:rFonts w:ascii="HG丸ｺﾞｼｯｸM-PRO" w:eastAsia="HG丸ｺﾞｼｯｸM-PRO" w:hAnsi="HG丸ｺﾞｼｯｸM-PRO" w:hint="eastAsia"/>
                                <w:color w:val="000000" w:themeColor="text1"/>
                              </w:rPr>
                              <w:t>研修</w:t>
                            </w:r>
                            <w:r w:rsidR="000F147A">
                              <w:rPr>
                                <w:rFonts w:ascii="HG丸ｺﾞｼｯｸM-PRO" w:eastAsia="HG丸ｺﾞｼｯｸM-PRO" w:hAnsi="HG丸ｺﾞｼｯｸM-PRO" w:hint="eastAsia"/>
                                <w:color w:val="000000" w:themeColor="text1"/>
                              </w:rPr>
                              <w:t>で実技も含めた現職</w:t>
                            </w:r>
                            <w:r w:rsidR="00FC13FB" w:rsidRPr="00FC13FB">
                              <w:rPr>
                                <w:rFonts w:ascii="HG丸ｺﾞｼｯｸM-PRO" w:eastAsia="HG丸ｺﾞｼｯｸM-PRO" w:hAnsi="HG丸ｺﾞｼｯｸM-PRO" w:hint="eastAsia"/>
                                <w:color w:val="000000" w:themeColor="text1"/>
                              </w:rPr>
                              <w:t>研修</w:t>
                            </w:r>
                            <w:r w:rsidR="000F147A">
                              <w:rPr>
                                <w:rFonts w:ascii="HG丸ｺﾞｼｯｸM-PRO" w:eastAsia="HG丸ｺﾞｼｯｸM-PRO" w:hAnsi="HG丸ｺﾞｼｯｸM-PRO" w:hint="eastAsia"/>
                                <w:color w:val="000000" w:themeColor="text1"/>
                              </w:rPr>
                              <w:t>ができないか</w:t>
                            </w:r>
                            <w:r w:rsidR="007A20D1">
                              <w:rPr>
                                <w:rFonts w:ascii="HG丸ｺﾞｼｯｸM-PRO" w:eastAsia="HG丸ｺﾞｼｯｸM-PRO" w:hAnsi="HG丸ｺﾞｼｯｸM-PRO" w:hint="eastAsia"/>
                                <w:color w:val="000000" w:themeColor="text1"/>
                              </w:rPr>
                              <w:t>、教職員に向けて</w:t>
                            </w:r>
                            <w:r w:rsidR="005B3922">
                              <w:rPr>
                                <w:rFonts w:ascii="HG丸ｺﾞｼｯｸM-PRO" w:eastAsia="HG丸ｺﾞｼｯｸM-PRO" w:hAnsi="HG丸ｺﾞｼｯｸM-PRO" w:hint="eastAsia"/>
                                <w:color w:val="000000" w:themeColor="text1"/>
                              </w:rPr>
                              <w:t>提案</w:t>
                            </w:r>
                            <w:r w:rsidR="007A20D1">
                              <w:rPr>
                                <w:rFonts w:ascii="HG丸ｺﾞｼｯｸM-PRO" w:eastAsia="HG丸ｺﾞｼｯｸM-PRO" w:hAnsi="HG丸ｺﾞｼｯｸM-PRO" w:hint="eastAsia"/>
                                <w:color w:val="000000" w:themeColor="text1"/>
                              </w:rPr>
                              <w:t>する</w:t>
                            </w:r>
                            <w:r w:rsidR="00DD09A3">
                              <w:rPr>
                                <w:rFonts w:ascii="HG丸ｺﾞｼｯｸM-PRO" w:eastAsia="HG丸ｺﾞｼｯｸM-PRO" w:hAnsi="HG丸ｺﾞｼｯｸM-PRO" w:hint="eastAsia"/>
                                <w:color w:val="000000" w:themeColor="text1"/>
                              </w:rPr>
                              <w:t>内容</w:t>
                            </w:r>
                            <w:r w:rsidR="007A20D1">
                              <w:rPr>
                                <w:rFonts w:ascii="HG丸ｺﾞｼｯｸM-PRO" w:eastAsia="HG丸ｺﾞｼｯｸM-PRO" w:hAnsi="HG丸ｺﾞｼｯｸM-PRO" w:hint="eastAsia"/>
                                <w:color w:val="000000" w:themeColor="text1"/>
                              </w:rPr>
                              <w:t>を</w:t>
                            </w:r>
                            <w:r w:rsidR="000F147A">
                              <w:rPr>
                                <w:rFonts w:ascii="HG丸ｺﾞｼｯｸM-PRO" w:eastAsia="HG丸ｺﾞｼｯｸM-PRO" w:hAnsi="HG丸ｺﾞｼｯｸM-PRO" w:hint="eastAsia"/>
                                <w:color w:val="000000" w:themeColor="text1"/>
                              </w:rPr>
                              <w:t>検討していきたいです。</w:t>
                            </w:r>
                          </w:p>
                          <w:p w14:paraId="7D1944C3" w14:textId="500723C4" w:rsidR="00AE2DE3" w:rsidRDefault="000F147A" w:rsidP="00AE2DE3">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BF6C55" w:rsidRPr="00BF6C55">
                              <w:rPr>
                                <w:rFonts w:ascii="HG丸ｺﾞｼｯｸM-PRO" w:eastAsia="HG丸ｺﾞｼｯｸM-PRO" w:hAnsi="HG丸ｺﾞｼｯｸM-PRO" w:hint="eastAsia"/>
                                <w:color w:val="000000" w:themeColor="text1"/>
                              </w:rPr>
                              <w:t>研修は目的と根拠を</w:t>
                            </w:r>
                            <w:r w:rsidR="00C50C82">
                              <w:rPr>
                                <w:rFonts w:ascii="HG丸ｺﾞｼｯｸM-PRO" w:eastAsia="HG丸ｺﾞｼｯｸM-PRO" w:hAnsi="HG丸ｺﾞｼｯｸM-PRO" w:hint="eastAsia"/>
                                <w:color w:val="000000" w:themeColor="text1"/>
                              </w:rPr>
                              <w:t>もって</w:t>
                            </w:r>
                            <w:r w:rsidR="00BF6C55" w:rsidRPr="00BF6C55">
                              <w:rPr>
                                <w:rFonts w:ascii="HG丸ｺﾞｼｯｸM-PRO" w:eastAsia="HG丸ｺﾞｼｯｸM-PRO" w:hAnsi="HG丸ｺﾞｼｯｸM-PRO" w:hint="eastAsia"/>
                                <w:color w:val="000000" w:themeColor="text1"/>
                              </w:rPr>
                              <w:t>実施されていることを理解するとともに、栄養教諭が学校組織の一員として配置されている意味について改めて考える機会とな</w:t>
                            </w:r>
                            <w:r w:rsidR="00C50C82">
                              <w:rPr>
                                <w:rFonts w:ascii="HG丸ｺﾞｼｯｸM-PRO" w:eastAsia="HG丸ｺﾞｼｯｸM-PRO" w:hAnsi="HG丸ｺﾞｼｯｸM-PRO" w:hint="eastAsia"/>
                                <w:color w:val="000000" w:themeColor="text1"/>
                              </w:rPr>
                              <w:t>りました</w:t>
                            </w:r>
                            <w:r w:rsidR="00BF6C55" w:rsidRPr="00BF6C55">
                              <w:rPr>
                                <w:rFonts w:ascii="HG丸ｺﾞｼｯｸM-PRO" w:eastAsia="HG丸ｺﾞｼｯｸM-PRO" w:hAnsi="HG丸ｺﾞｼｯｸM-PRO" w:hint="eastAsia"/>
                                <w:color w:val="000000" w:themeColor="text1"/>
                              </w:rPr>
                              <w:t>。アンケート結果や協議から、発信力やコーディネート力といった教員としての資質に課題があることが</w:t>
                            </w:r>
                            <w:r w:rsidR="00A03132">
                              <w:rPr>
                                <w:rFonts w:ascii="HG丸ｺﾞｼｯｸM-PRO" w:eastAsia="HG丸ｺﾞｼｯｸM-PRO" w:hAnsi="HG丸ｺﾞｼｯｸM-PRO" w:hint="eastAsia"/>
                                <w:color w:val="000000" w:themeColor="text1"/>
                              </w:rPr>
                              <w:t>分</w:t>
                            </w:r>
                            <w:r w:rsidR="00C50C82">
                              <w:rPr>
                                <w:rFonts w:ascii="HG丸ｺﾞｼｯｸM-PRO" w:eastAsia="HG丸ｺﾞｼｯｸM-PRO" w:hAnsi="HG丸ｺﾞｼｯｸM-PRO" w:hint="eastAsia"/>
                                <w:color w:val="000000" w:themeColor="text1"/>
                              </w:rPr>
                              <w:t>かりました</w:t>
                            </w:r>
                            <w:r w:rsidR="00BF6C55" w:rsidRPr="00BF6C55">
                              <w:rPr>
                                <w:rFonts w:ascii="HG丸ｺﾞｼｯｸM-PRO" w:eastAsia="HG丸ｺﾞｼｯｸM-PRO" w:hAnsi="HG丸ｺﾞｼｯｸM-PRO" w:hint="eastAsia"/>
                                <w:color w:val="000000" w:themeColor="text1"/>
                              </w:rPr>
                              <w:t>。今後は、</w:t>
                            </w:r>
                            <w:r w:rsidR="00C50C82" w:rsidRPr="00BF6C55">
                              <w:rPr>
                                <w:rFonts w:ascii="HG丸ｺﾞｼｯｸM-PRO" w:eastAsia="HG丸ｺﾞｼｯｸM-PRO" w:hAnsi="HG丸ｺﾞｼｯｸM-PRO" w:hint="eastAsia"/>
                                <w:color w:val="000000" w:themeColor="text1"/>
                              </w:rPr>
                              <w:t>研修で得た知識を一つずつ実践に移し、発信力や</w:t>
                            </w:r>
                            <w:r w:rsidR="00C50C82">
                              <w:rPr>
                                <w:rFonts w:ascii="HG丸ｺﾞｼｯｸM-PRO" w:eastAsia="HG丸ｺﾞｼｯｸM-PRO" w:hAnsi="HG丸ｺﾞｼｯｸM-PRO" w:hint="eastAsia"/>
                                <w:color w:val="000000" w:themeColor="text1"/>
                              </w:rPr>
                              <w:t>コーディネート</w:t>
                            </w:r>
                            <w:r w:rsidR="00C50C82" w:rsidRPr="00BF6C55">
                              <w:rPr>
                                <w:rFonts w:ascii="HG丸ｺﾞｼｯｸM-PRO" w:eastAsia="HG丸ｺﾞｼｯｸM-PRO" w:hAnsi="HG丸ｺﾞｼｯｸM-PRO" w:hint="eastAsia"/>
                                <w:color w:val="000000" w:themeColor="text1"/>
                              </w:rPr>
                              <w:t>力の向上を図っていき</w:t>
                            </w:r>
                            <w:r w:rsidR="00C50C82">
                              <w:rPr>
                                <w:rFonts w:ascii="HG丸ｺﾞｼｯｸM-PRO" w:eastAsia="HG丸ｺﾞｼｯｸM-PRO" w:hAnsi="HG丸ｺﾞｼｯｸM-PRO" w:hint="eastAsia"/>
                                <w:color w:val="000000" w:themeColor="text1"/>
                              </w:rPr>
                              <w:t>たいです</w:t>
                            </w:r>
                            <w:r w:rsidR="00C50C82" w:rsidRPr="00BF6C55">
                              <w:rPr>
                                <w:rFonts w:ascii="HG丸ｺﾞｼｯｸM-PRO" w:eastAsia="HG丸ｺﾞｼｯｸM-PRO" w:hAnsi="HG丸ｺﾞｼｯｸM-PRO" w:hint="eastAsia"/>
                                <w:color w:val="000000" w:themeColor="text1"/>
                              </w:rPr>
                              <w:t>。また、</w:t>
                            </w:r>
                            <w:r w:rsidR="00BF6C55" w:rsidRPr="00BF6C55">
                              <w:rPr>
                                <w:rFonts w:ascii="HG丸ｺﾞｼｯｸM-PRO" w:eastAsia="HG丸ｺﾞｼｯｸM-PRO" w:hAnsi="HG丸ｺﾞｼｯｸM-PRO" w:hint="eastAsia"/>
                                <w:color w:val="000000" w:themeColor="text1"/>
                              </w:rPr>
                              <w:t>給食</w:t>
                            </w:r>
                            <w:r w:rsidR="00DD09A3">
                              <w:rPr>
                                <w:rFonts w:ascii="HG丸ｺﾞｼｯｸM-PRO" w:eastAsia="HG丸ｺﾞｼｯｸM-PRO" w:hAnsi="HG丸ｺﾞｼｯｸM-PRO" w:hint="eastAsia"/>
                                <w:color w:val="000000" w:themeColor="text1"/>
                              </w:rPr>
                              <w:t>の</w:t>
                            </w:r>
                            <w:r w:rsidR="00BF6C55" w:rsidRPr="00BF6C55">
                              <w:rPr>
                                <w:rFonts w:ascii="HG丸ｺﾞｼｯｸM-PRO" w:eastAsia="HG丸ｺﾞｼｯｸM-PRO" w:hAnsi="HG丸ｺﾞｼｯｸM-PRO" w:hint="eastAsia"/>
                                <w:color w:val="000000" w:themeColor="text1"/>
                              </w:rPr>
                              <w:t>時間や委員会活動</w:t>
                            </w:r>
                            <w:r w:rsidR="00C50C82">
                              <w:rPr>
                                <w:rFonts w:ascii="HG丸ｺﾞｼｯｸM-PRO" w:eastAsia="HG丸ｺﾞｼｯｸM-PRO" w:hAnsi="HG丸ｺﾞｼｯｸM-PRO" w:hint="eastAsia"/>
                                <w:color w:val="000000" w:themeColor="text1"/>
                              </w:rPr>
                              <w:t>など</w:t>
                            </w:r>
                            <w:r w:rsidR="00BF6C55" w:rsidRPr="00BF6C55">
                              <w:rPr>
                                <w:rFonts w:ascii="HG丸ｺﾞｼｯｸM-PRO" w:eastAsia="HG丸ｺﾞｼｯｸM-PRO" w:hAnsi="HG丸ｺﾞｼｯｸM-PRO" w:hint="eastAsia"/>
                                <w:color w:val="000000" w:themeColor="text1"/>
                              </w:rPr>
                              <w:t>を通して児童生徒の様子を丁寧に見取り、その気</w:t>
                            </w:r>
                            <w:r w:rsidR="00DD09A3">
                              <w:rPr>
                                <w:rFonts w:ascii="HG丸ｺﾞｼｯｸM-PRO" w:eastAsia="HG丸ｺﾞｼｯｸM-PRO" w:hAnsi="HG丸ｺﾞｼｯｸM-PRO" w:hint="eastAsia"/>
                                <w:color w:val="000000" w:themeColor="text1"/>
                              </w:rPr>
                              <w:t>付き</w:t>
                            </w:r>
                            <w:r w:rsidR="00BF6C55" w:rsidRPr="00BF6C55">
                              <w:rPr>
                                <w:rFonts w:ascii="HG丸ｺﾞｼｯｸM-PRO" w:eastAsia="HG丸ｺﾞｼｯｸM-PRO" w:hAnsi="HG丸ｺﾞｼｯｸM-PRO" w:hint="eastAsia"/>
                                <w:color w:val="000000" w:themeColor="text1"/>
                              </w:rPr>
                              <w:t>を担任等と積極的に共有</w:t>
                            </w:r>
                            <w:r w:rsidR="00C50C82">
                              <w:rPr>
                                <w:rFonts w:ascii="HG丸ｺﾞｼｯｸM-PRO" w:eastAsia="HG丸ｺﾞｼｯｸM-PRO" w:hAnsi="HG丸ｺﾞｼｯｸM-PRO" w:hint="eastAsia"/>
                                <w:color w:val="000000" w:themeColor="text1"/>
                              </w:rPr>
                              <w:t>し生かす</w:t>
                            </w:r>
                            <w:r w:rsidR="00BF6C55" w:rsidRPr="00BF6C55">
                              <w:rPr>
                                <w:rFonts w:ascii="HG丸ｺﾞｼｯｸM-PRO" w:eastAsia="HG丸ｺﾞｼｯｸM-PRO" w:hAnsi="HG丸ｺﾞｼｯｸM-PRO" w:hint="eastAsia"/>
                                <w:color w:val="000000" w:themeColor="text1"/>
                              </w:rPr>
                              <w:t>ことで、学校全体の食育推進につなげてい</w:t>
                            </w:r>
                            <w:r w:rsidR="00C50C82">
                              <w:rPr>
                                <w:rFonts w:ascii="HG丸ｺﾞｼｯｸM-PRO" w:eastAsia="HG丸ｺﾞｼｯｸM-PRO" w:hAnsi="HG丸ｺﾞｼｯｸM-PRO" w:hint="eastAsia"/>
                                <w:color w:val="000000" w:themeColor="text1"/>
                              </w:rPr>
                              <w:t>きます。</w:t>
                            </w:r>
                          </w:p>
                          <w:p w14:paraId="48B7AEA2" w14:textId="5A7CAEF8" w:rsidR="00C50C82" w:rsidRDefault="00C07B8D" w:rsidP="00C07B8D">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学校給食の管理と指導</w:t>
                            </w: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八訂版や</w:t>
                            </w:r>
                            <w:r>
                              <w:rPr>
                                <w:rFonts w:ascii="HG丸ｺﾞｼｯｸM-PRO" w:eastAsia="HG丸ｺﾞｼｯｸM-PRO" w:hAnsi="HG丸ｺﾞｼｯｸM-PRO" w:hint="eastAsia"/>
                                <w:color w:val="000000" w:themeColor="text1"/>
                              </w:rPr>
                              <w:t>「</w:t>
                            </w:r>
                            <w:r w:rsidR="00DD09A3">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C07B8D">
                              <w:rPr>
                                <w:rFonts w:ascii="HG丸ｺﾞｼｯｸM-PRO" w:eastAsia="HG丸ｺﾞｼｯｸM-PRO" w:hAnsi="HG丸ｺﾞｼｯｸM-PRO" w:hint="eastAsia"/>
                                <w:color w:val="000000" w:themeColor="text1"/>
                              </w:rPr>
                              <w:t>次食育推進基本計画</w:t>
                            </w: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007106FB">
                              <w:rPr>
                                <w:rFonts w:ascii="HG丸ｺﾞｼｯｸM-PRO" w:eastAsia="HG丸ｺﾞｼｯｸM-PRO" w:hAnsi="HG丸ｺﾞｼｯｸM-PRO" w:hint="eastAsia"/>
                                <w:color w:val="000000" w:themeColor="text1"/>
                              </w:rPr>
                              <w:t>学校</w:t>
                            </w:r>
                            <w:r w:rsidR="007106FB">
                              <w:rPr>
                                <w:rFonts w:ascii="HG丸ｺﾞｼｯｸM-PRO" w:eastAsia="HG丸ｺﾞｼｯｸM-PRO" w:hAnsi="HG丸ｺﾞｼｯｸM-PRO"/>
                                <w:color w:val="000000" w:themeColor="text1"/>
                              </w:rPr>
                              <w:t>給食費の根本的な負担軽減</w:t>
                            </w: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など、来年度に向けた最新情報を把握する重要性を改めて認識</w:t>
                            </w:r>
                            <w:r>
                              <w:rPr>
                                <w:rFonts w:ascii="HG丸ｺﾞｼｯｸM-PRO" w:eastAsia="HG丸ｺﾞｼｯｸM-PRO" w:hAnsi="HG丸ｺﾞｼｯｸM-PRO" w:hint="eastAsia"/>
                                <w:color w:val="000000" w:themeColor="text1"/>
                              </w:rPr>
                              <w:t>しました</w:t>
                            </w:r>
                            <w:r w:rsidRPr="00C07B8D">
                              <w:rPr>
                                <w:rFonts w:ascii="HG丸ｺﾞｼｯｸM-PRO" w:eastAsia="HG丸ｺﾞｼｯｸM-PRO" w:hAnsi="HG丸ｺﾞｼｯｸM-PRO" w:hint="eastAsia"/>
                                <w:color w:val="000000" w:themeColor="text1"/>
                              </w:rPr>
                              <w:t>。今後は、八訂版</w:t>
                            </w:r>
                            <w:r w:rsidR="007C02C9">
                              <w:rPr>
                                <w:rFonts w:ascii="HG丸ｺﾞｼｯｸM-PRO" w:eastAsia="HG丸ｺﾞｼｯｸM-PRO" w:hAnsi="HG丸ｺﾞｼｯｸM-PRO" w:hint="eastAsia"/>
                                <w:color w:val="000000" w:themeColor="text1"/>
                              </w:rPr>
                              <w:t>が</w:t>
                            </w:r>
                            <w:r w:rsidR="007C02C9">
                              <w:rPr>
                                <w:rFonts w:ascii="HG丸ｺﾞｼｯｸM-PRO" w:eastAsia="HG丸ｺﾞｼｯｸM-PRO" w:hAnsi="HG丸ｺﾞｼｯｸM-PRO"/>
                                <w:color w:val="000000" w:themeColor="text1"/>
                              </w:rPr>
                              <w:t>届き</w:t>
                            </w:r>
                            <w:r w:rsidRPr="00C07B8D">
                              <w:rPr>
                                <w:rFonts w:ascii="HG丸ｺﾞｼｯｸM-PRO" w:eastAsia="HG丸ｺﾞｼｯｸM-PRO" w:hAnsi="HG丸ｺﾞｼｯｸM-PRO" w:hint="eastAsia"/>
                                <w:color w:val="000000" w:themeColor="text1"/>
                              </w:rPr>
                              <w:t>次第、読み込み、調理員や行政関係者に正確に伝え、業務改善に反映させ</w:t>
                            </w:r>
                            <w:r>
                              <w:rPr>
                                <w:rFonts w:ascii="HG丸ｺﾞｼｯｸM-PRO" w:eastAsia="HG丸ｺﾞｼｯｸM-PRO" w:hAnsi="HG丸ｺﾞｼｯｸM-PRO" w:hint="eastAsia"/>
                                <w:color w:val="000000" w:themeColor="text1"/>
                              </w:rPr>
                              <w:t>ていきます</w:t>
                            </w:r>
                            <w:r w:rsidRPr="00C07B8D">
                              <w:rPr>
                                <w:rFonts w:ascii="HG丸ｺﾞｼｯｸM-PRO" w:eastAsia="HG丸ｺﾞｼｯｸM-PRO" w:hAnsi="HG丸ｺﾞｼｯｸM-PRO" w:hint="eastAsia"/>
                                <w:color w:val="000000" w:themeColor="text1"/>
                              </w:rPr>
                              <w:t>。また、第</w:t>
                            </w:r>
                            <w:r>
                              <w:rPr>
                                <w:rFonts w:ascii="HG丸ｺﾞｼｯｸM-PRO" w:eastAsia="HG丸ｺﾞｼｯｸM-PRO" w:hAnsi="HG丸ｺﾞｼｯｸM-PRO" w:hint="eastAsia"/>
                                <w:color w:val="000000" w:themeColor="text1"/>
                              </w:rPr>
                              <w:t>５</w:t>
                            </w:r>
                            <w:r w:rsidRPr="00C07B8D">
                              <w:rPr>
                                <w:rFonts w:ascii="HG丸ｺﾞｼｯｸM-PRO" w:eastAsia="HG丸ｺﾞｼｯｸM-PRO" w:hAnsi="HG丸ｺﾞｼｯｸM-PRO" w:hint="eastAsia"/>
                                <w:color w:val="000000" w:themeColor="text1"/>
                              </w:rPr>
                              <w:t>次食育推進計画の内容を全体計画に落とし込み、組み込</w:t>
                            </w:r>
                            <w:r>
                              <w:rPr>
                                <w:rFonts w:ascii="HG丸ｺﾞｼｯｸM-PRO" w:eastAsia="HG丸ｺﾞｼｯｸM-PRO" w:hAnsi="HG丸ｺﾞｼｯｸM-PRO" w:hint="eastAsia"/>
                                <w:color w:val="000000" w:themeColor="text1"/>
                              </w:rPr>
                              <w:t>んでいきたいです</w:t>
                            </w:r>
                            <w:r w:rsidRPr="00C07B8D">
                              <w:rPr>
                                <w:rFonts w:ascii="HG丸ｺﾞｼｯｸM-PRO" w:eastAsia="HG丸ｺﾞｼｯｸM-PRO" w:hAnsi="HG丸ｺﾞｼｯｸM-PRO" w:hint="eastAsia"/>
                                <w:color w:val="000000" w:themeColor="text1"/>
                              </w:rPr>
                              <w:t>。</w:t>
                            </w:r>
                          </w:p>
                          <w:p w14:paraId="6E2EDDE1" w14:textId="52391FAE" w:rsidR="00C07B8D" w:rsidRPr="00B46CA2" w:rsidRDefault="00C07B8D" w:rsidP="00C07B8D">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栄養教諭として「相手に伝</w:t>
                            </w:r>
                            <w:r w:rsidR="00DF7C77">
                              <w:rPr>
                                <w:rFonts w:ascii="HG丸ｺﾞｼｯｸM-PRO" w:eastAsia="HG丸ｺﾞｼｯｸM-PRO" w:hAnsi="HG丸ｺﾞｼｯｸM-PRO" w:hint="eastAsia"/>
                                <w:color w:val="000000" w:themeColor="text1"/>
                              </w:rPr>
                              <w:t>える</w:t>
                            </w:r>
                            <w:r w:rsidRPr="00C07B8D">
                              <w:rPr>
                                <w:rFonts w:ascii="HG丸ｺﾞｼｯｸM-PRO" w:eastAsia="HG丸ｺﾞｼｯｸM-PRO" w:hAnsi="HG丸ｺﾞｼｯｸM-PRO" w:hint="eastAsia"/>
                                <w:color w:val="000000" w:themeColor="text1"/>
                              </w:rPr>
                              <w:t>話し方」の重要性を改めて実感しました。伝える力は、正しい知識やエビデンスを自分の中で整理した上で、相手の立場や状況を考え、要点を絞って簡潔に伝えることが</w:t>
                            </w:r>
                            <w:r w:rsidR="000915C5">
                              <w:rPr>
                                <w:rFonts w:ascii="HG丸ｺﾞｼｯｸM-PRO" w:eastAsia="HG丸ｺﾞｼｯｸM-PRO" w:hAnsi="HG丸ｺﾞｼｯｸM-PRO" w:hint="eastAsia"/>
                                <w:color w:val="000000" w:themeColor="text1"/>
                              </w:rPr>
                              <w:t>大切</w:t>
                            </w:r>
                            <w:r w:rsidRPr="00C07B8D">
                              <w:rPr>
                                <w:rFonts w:ascii="HG丸ｺﾞｼｯｸM-PRO" w:eastAsia="HG丸ｺﾞｼｯｸM-PRO" w:hAnsi="HG丸ｺﾞｼｯｸM-PRO" w:hint="eastAsia"/>
                                <w:color w:val="000000" w:themeColor="text1"/>
                              </w:rPr>
                              <w:t>であると学びました。また、衛生管理や</w:t>
                            </w:r>
                            <w:r w:rsidR="00140104">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学校給食の管理と指導</w:t>
                            </w:r>
                            <w:r w:rsidR="00140104">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に関する知識を改めて確認し、</w:t>
                            </w:r>
                            <w:r w:rsidRPr="00DF7C77">
                              <w:rPr>
                                <w:rFonts w:ascii="HG丸ｺﾞｼｯｸM-PRO" w:eastAsia="HG丸ｺﾞｼｯｸM-PRO" w:hAnsi="HG丸ｺﾞｼｯｸM-PRO" w:hint="eastAsia"/>
                                <w:color w:val="000000" w:themeColor="text1"/>
                              </w:rPr>
                              <w:t>自分の得意・不得意を把握することで</w:t>
                            </w:r>
                            <w:r w:rsidRPr="00C07B8D">
                              <w:rPr>
                                <w:rFonts w:ascii="HG丸ｺﾞｼｯｸM-PRO" w:eastAsia="HG丸ｺﾞｼｯｸM-PRO" w:hAnsi="HG丸ｺﾞｼｯｸM-PRO" w:hint="eastAsia"/>
                                <w:color w:val="000000" w:themeColor="text1"/>
                              </w:rPr>
                              <w:t>、正確な判断や指導につなげられることを学びました。</w:t>
                            </w:r>
                            <w:r w:rsidRPr="00B46CA2">
                              <w:rPr>
                                <w:rFonts w:ascii="HG丸ｺﾞｼｯｸM-PRO" w:eastAsia="HG丸ｺﾞｼｯｸM-PRO" w:hAnsi="HG丸ｺﾞｼｯｸM-PRO" w:hint="eastAsia"/>
                                <w:color w:val="000000" w:themeColor="text1"/>
                              </w:rPr>
                              <w:t>今後は、「学校給食の管理と指導」八訂版</w:t>
                            </w:r>
                            <w:r w:rsidR="003F36C5" w:rsidRPr="00B46CA2">
                              <w:rPr>
                                <w:rFonts w:ascii="HG丸ｺﾞｼｯｸM-PRO" w:eastAsia="HG丸ｺﾞｼｯｸM-PRO" w:hAnsi="HG丸ｺﾞｼｯｸM-PRO" w:hint="eastAsia"/>
                                <w:color w:val="000000" w:themeColor="text1"/>
                              </w:rPr>
                              <w:t>の</w:t>
                            </w:r>
                            <w:r w:rsidRPr="00B46CA2">
                              <w:rPr>
                                <w:rFonts w:ascii="HG丸ｺﾞｼｯｸM-PRO" w:eastAsia="HG丸ｺﾞｼｯｸM-PRO" w:hAnsi="HG丸ｺﾞｼｯｸM-PRO" w:hint="eastAsia"/>
                                <w:color w:val="000000" w:themeColor="text1"/>
                              </w:rPr>
                              <w:t>変更点を理解し、優先順位を考えながら、調理員</w:t>
                            </w:r>
                            <w:r w:rsidR="00B46CA2" w:rsidRPr="00B46CA2">
                              <w:rPr>
                                <w:rFonts w:ascii="HG丸ｺﾞｼｯｸM-PRO" w:eastAsia="HG丸ｺﾞｼｯｸM-PRO" w:hAnsi="HG丸ｺﾞｼｯｸM-PRO" w:hint="eastAsia"/>
                                <w:color w:val="000000" w:themeColor="text1"/>
                              </w:rPr>
                              <w:t>の研修</w:t>
                            </w:r>
                            <w:r w:rsidRPr="00B46CA2">
                              <w:rPr>
                                <w:rFonts w:ascii="HG丸ｺﾞｼｯｸM-PRO" w:eastAsia="HG丸ｺﾞｼｯｸM-PRO" w:hAnsi="HG丸ｺﾞｼｯｸM-PRO" w:hint="eastAsia"/>
                                <w:color w:val="000000" w:themeColor="text1"/>
                              </w:rPr>
                              <w:t>や行政へ</w:t>
                            </w:r>
                            <w:r w:rsidR="00B46CA2" w:rsidRPr="00B46CA2">
                              <w:rPr>
                                <w:rFonts w:ascii="HG丸ｺﾞｼｯｸM-PRO" w:eastAsia="HG丸ｺﾞｼｯｸM-PRO" w:hAnsi="HG丸ｺﾞｼｯｸM-PRO" w:hint="eastAsia"/>
                                <w:color w:val="000000" w:themeColor="text1"/>
                              </w:rPr>
                              <w:t>説明を行う際に、</w:t>
                            </w:r>
                            <w:r w:rsidRPr="00B46CA2">
                              <w:rPr>
                                <w:rFonts w:ascii="HG丸ｺﾞｼｯｸM-PRO" w:eastAsia="HG丸ｺﾞｼｯｸM-PRO" w:hAnsi="HG丸ｺﾞｼｯｸM-PRO" w:hint="eastAsia"/>
                                <w:color w:val="000000" w:themeColor="text1"/>
                              </w:rPr>
                              <w:t>分かりやすく伝えられるよう準備を進めたいと思います。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2031E52" id="四角形: 角を丸くする 9" o:spid="_x0000_s1031" style="position:absolute;left:0;text-align:left;margin-left:0;margin-top:21.1pt;width:503.15pt;height:441.9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" filled="f" strokecolor="#ffc000" strokeweight="1.5pt">
                <v:stroke dashstyle="3 1" joinstyle="miter"/>
                <v:textbox inset="1mm,1mm,1mm,1mm">
                  <w:txbxContent>
                    <w:p w14:paraId="6D620E20" w14:textId="77777777" w:rsidR="00481F72" w:rsidRDefault="006910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－参加者の声－</w:t>
                      </w:r>
                    </w:p>
                    <w:p w14:paraId="0701B771" w14:textId="341F50B5" w:rsidR="000F147A" w:rsidRPr="006A6CD1" w:rsidRDefault="00F83132" w:rsidP="000F147A">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E2DE3" w:rsidRPr="00AE2DE3">
                        <w:rPr>
                          <w:rFonts w:ascii="HG丸ｺﾞｼｯｸM-PRO" w:eastAsia="HG丸ｺﾞｼｯｸM-PRO" w:hAnsi="HG丸ｺﾞｼｯｸM-PRO" w:hint="eastAsia"/>
                          <w:color w:val="000000" w:themeColor="text1"/>
                        </w:rPr>
                        <w:t>窒息事故は、常に起きる可能性</w:t>
                      </w:r>
                      <w:r w:rsidR="008B43EE">
                        <w:rPr>
                          <w:rFonts w:ascii="HG丸ｺﾞｼｯｸM-PRO" w:eastAsia="HG丸ｺﾞｼｯｸM-PRO" w:hAnsi="HG丸ｺﾞｼｯｸM-PRO" w:hint="eastAsia"/>
                          <w:color w:val="000000" w:themeColor="text1"/>
                        </w:rPr>
                        <w:t>が</w:t>
                      </w:r>
                      <w:r w:rsidR="00AE2DE3" w:rsidRPr="00AE2DE3">
                        <w:rPr>
                          <w:rFonts w:ascii="HG丸ｺﾞｼｯｸM-PRO" w:eastAsia="HG丸ｺﾞｼｯｸM-PRO" w:hAnsi="HG丸ｺﾞｼｯｸM-PRO" w:hint="eastAsia"/>
                          <w:color w:val="000000" w:themeColor="text1"/>
                        </w:rPr>
                        <w:t>あるという視点を</w:t>
                      </w:r>
                      <w:r w:rsidR="00FC13FB">
                        <w:rPr>
                          <w:rFonts w:ascii="HG丸ｺﾞｼｯｸM-PRO" w:eastAsia="HG丸ｺﾞｼｯｸM-PRO" w:hAnsi="HG丸ｺﾞｼｯｸM-PRO" w:hint="eastAsia"/>
                          <w:color w:val="000000" w:themeColor="text1"/>
                        </w:rPr>
                        <w:t>も</w:t>
                      </w:r>
                      <w:r w:rsidR="00AE2DE3" w:rsidRPr="00AE2DE3">
                        <w:rPr>
                          <w:rFonts w:ascii="HG丸ｺﾞｼｯｸM-PRO" w:eastAsia="HG丸ｺﾞｼｯｸM-PRO" w:hAnsi="HG丸ｺﾞｼｯｸM-PRO" w:hint="eastAsia"/>
                          <w:color w:val="000000" w:themeColor="text1"/>
                        </w:rPr>
                        <w:t>ち合わせ、日々</w:t>
                      </w:r>
                      <w:r w:rsidR="008B43EE">
                        <w:rPr>
                          <w:rFonts w:ascii="HG丸ｺﾞｼｯｸM-PRO" w:eastAsia="HG丸ｺﾞｼｯｸM-PRO" w:hAnsi="HG丸ｺﾞｼｯｸM-PRO" w:hint="eastAsia"/>
                          <w:color w:val="000000" w:themeColor="text1"/>
                        </w:rPr>
                        <w:t>、</w:t>
                      </w:r>
                      <w:r w:rsidR="00AE2DE3" w:rsidRPr="00AE2DE3">
                        <w:rPr>
                          <w:rFonts w:ascii="HG丸ｺﾞｼｯｸM-PRO" w:eastAsia="HG丸ｺﾞｼｯｸM-PRO" w:hAnsi="HG丸ｺﾞｼｯｸM-PRO" w:hint="eastAsia"/>
                          <w:color w:val="000000" w:themeColor="text1"/>
                        </w:rPr>
                        <w:t>子どもたちのことを考えて、給食管理、食育</w:t>
                      </w:r>
                      <w:r w:rsidR="00A5664F">
                        <w:rPr>
                          <w:rFonts w:ascii="HG丸ｺﾞｼｯｸM-PRO" w:eastAsia="HG丸ｺﾞｼｯｸM-PRO" w:hAnsi="HG丸ｺﾞｼｯｸM-PRO" w:hint="eastAsia"/>
                          <w:color w:val="000000" w:themeColor="text1"/>
                        </w:rPr>
                        <w:t>を</w:t>
                      </w:r>
                      <w:r w:rsidR="00A5664F">
                        <w:rPr>
                          <w:rFonts w:ascii="HG丸ｺﾞｼｯｸM-PRO" w:eastAsia="HG丸ｺﾞｼｯｸM-PRO" w:hAnsi="HG丸ｺﾞｼｯｸM-PRO"/>
                          <w:color w:val="000000" w:themeColor="text1"/>
                        </w:rPr>
                        <w:t>担い</w:t>
                      </w:r>
                      <w:r w:rsidR="00AE2DE3" w:rsidRPr="00AE2DE3">
                        <w:rPr>
                          <w:rFonts w:ascii="HG丸ｺﾞｼｯｸM-PRO" w:eastAsia="HG丸ｺﾞｼｯｸM-PRO" w:hAnsi="HG丸ｺﾞｼｯｸM-PRO" w:hint="eastAsia"/>
                          <w:color w:val="000000" w:themeColor="text1"/>
                        </w:rPr>
                        <w:t>、学校運営</w:t>
                      </w:r>
                      <w:r w:rsidR="00A5664F">
                        <w:rPr>
                          <w:rFonts w:ascii="HG丸ｺﾞｼｯｸM-PRO" w:eastAsia="HG丸ｺﾞｼｯｸM-PRO" w:hAnsi="HG丸ｺﾞｼｯｸM-PRO" w:hint="eastAsia"/>
                          <w:color w:val="000000" w:themeColor="text1"/>
                        </w:rPr>
                        <w:t>に</w:t>
                      </w:r>
                      <w:r w:rsidR="00A5664F">
                        <w:rPr>
                          <w:rFonts w:ascii="HG丸ｺﾞｼｯｸM-PRO" w:eastAsia="HG丸ｺﾞｼｯｸM-PRO" w:hAnsi="HG丸ｺﾞｼｯｸM-PRO"/>
                          <w:color w:val="000000" w:themeColor="text1"/>
                        </w:rPr>
                        <w:t>関わっていく</w:t>
                      </w:r>
                      <w:r w:rsidR="00AE2DE3" w:rsidRPr="00AE2DE3">
                        <w:rPr>
                          <w:rFonts w:ascii="HG丸ｺﾞｼｯｸM-PRO" w:eastAsia="HG丸ｺﾞｼｯｸM-PRO" w:hAnsi="HG丸ｺﾞｼｯｸM-PRO" w:hint="eastAsia"/>
                          <w:color w:val="000000" w:themeColor="text1"/>
                        </w:rPr>
                        <w:t>必要がある</w:t>
                      </w:r>
                      <w:r w:rsidR="006A6CD1">
                        <w:rPr>
                          <w:rFonts w:ascii="HG丸ｺﾞｼｯｸM-PRO" w:eastAsia="HG丸ｺﾞｼｯｸM-PRO" w:hAnsi="HG丸ｺﾞｼｯｸM-PRO" w:hint="eastAsia"/>
                          <w:color w:val="000000" w:themeColor="text1"/>
                        </w:rPr>
                        <w:t>と思いました</w:t>
                      </w:r>
                      <w:r w:rsidR="00AE2DE3" w:rsidRPr="00AE2DE3">
                        <w:rPr>
                          <w:rFonts w:ascii="HG丸ｺﾞｼｯｸM-PRO" w:eastAsia="HG丸ｺﾞｼｯｸM-PRO" w:hAnsi="HG丸ｺﾞｼｯｸM-PRO" w:hint="eastAsia"/>
                          <w:color w:val="000000" w:themeColor="text1"/>
                        </w:rPr>
                        <w:t>。学校運営</w:t>
                      </w:r>
                      <w:r w:rsidR="00AF4A3C">
                        <w:rPr>
                          <w:rFonts w:ascii="HG丸ｺﾞｼｯｸM-PRO" w:eastAsia="HG丸ｺﾞｼｯｸM-PRO" w:hAnsi="HG丸ｺﾞｼｯｸM-PRO" w:hint="eastAsia"/>
                          <w:color w:val="000000" w:themeColor="text1"/>
                        </w:rPr>
                        <w:t>では</w:t>
                      </w:r>
                      <w:r w:rsidR="00AE2DE3" w:rsidRPr="00AE2DE3">
                        <w:rPr>
                          <w:rFonts w:ascii="HG丸ｺﾞｼｯｸM-PRO" w:eastAsia="HG丸ｺﾞｼｯｸM-PRO" w:hAnsi="HG丸ｺﾞｼｯｸM-PRO" w:hint="eastAsia"/>
                          <w:color w:val="000000" w:themeColor="text1"/>
                        </w:rPr>
                        <w:t>「安全教育」の視点で栄養教諭の立場から考え</w:t>
                      </w:r>
                      <w:r w:rsidR="00704E61">
                        <w:rPr>
                          <w:rFonts w:ascii="HG丸ｺﾞｼｯｸM-PRO" w:eastAsia="HG丸ｺﾞｼｯｸM-PRO" w:hAnsi="HG丸ｺﾞｼｯｸM-PRO" w:hint="eastAsia"/>
                          <w:color w:val="000000" w:themeColor="text1"/>
                        </w:rPr>
                        <w:t>、</w:t>
                      </w:r>
                      <w:r w:rsidR="00704E61" w:rsidRPr="00DD09A3">
                        <w:rPr>
                          <w:rFonts w:ascii="HG丸ｺﾞｼｯｸM-PRO" w:eastAsia="HG丸ｺﾞｼｯｸM-PRO" w:hAnsi="HG丸ｺﾞｼｯｸM-PRO" w:hint="eastAsia"/>
                          <w:color w:val="000000" w:themeColor="text1"/>
                        </w:rPr>
                        <w:t>対策</w:t>
                      </w:r>
                      <w:r w:rsidR="000F2C99" w:rsidRPr="00DD09A3">
                        <w:rPr>
                          <w:rFonts w:ascii="HG丸ｺﾞｼｯｸM-PRO" w:eastAsia="HG丸ｺﾞｼｯｸM-PRO" w:hAnsi="HG丸ｺﾞｼｯｸM-PRO" w:hint="eastAsia"/>
                          <w:color w:val="000000" w:themeColor="text1"/>
                        </w:rPr>
                        <w:t>を</w:t>
                      </w:r>
                      <w:r w:rsidR="00DD09A3" w:rsidRPr="00DD09A3">
                        <w:rPr>
                          <w:rFonts w:ascii="HG丸ｺﾞｼｯｸM-PRO" w:eastAsia="HG丸ｺﾞｼｯｸM-PRO" w:hAnsi="HG丸ｺﾞｼｯｸM-PRO" w:hint="eastAsia"/>
                          <w:color w:val="000000" w:themeColor="text1"/>
                        </w:rPr>
                        <w:t>講じ</w:t>
                      </w:r>
                      <w:r w:rsidR="00DD09A3">
                        <w:rPr>
                          <w:rFonts w:ascii="HG丸ｺﾞｼｯｸM-PRO" w:eastAsia="HG丸ｺﾞｼｯｸM-PRO" w:hAnsi="HG丸ｺﾞｼｯｸM-PRO" w:hint="eastAsia"/>
                          <w:color w:val="000000" w:themeColor="text1"/>
                        </w:rPr>
                        <w:t>なければならない</w:t>
                      </w:r>
                      <w:r w:rsidR="00704E61">
                        <w:rPr>
                          <w:rFonts w:ascii="HG丸ｺﾞｼｯｸM-PRO" w:eastAsia="HG丸ｺﾞｼｯｸM-PRO" w:hAnsi="HG丸ｺﾞｼｯｸM-PRO" w:hint="eastAsia"/>
                          <w:color w:val="000000" w:themeColor="text1"/>
                        </w:rPr>
                        <w:t>と</w:t>
                      </w:r>
                      <w:r w:rsidR="00AE2DE3" w:rsidRPr="00AE2DE3">
                        <w:rPr>
                          <w:rFonts w:ascii="HG丸ｺﾞｼｯｸM-PRO" w:eastAsia="HG丸ｺﾞｼｯｸM-PRO" w:hAnsi="HG丸ｺﾞｼｯｸM-PRO" w:hint="eastAsia"/>
                          <w:color w:val="000000" w:themeColor="text1"/>
                        </w:rPr>
                        <w:t>新たな知見を得ることができ</w:t>
                      </w:r>
                      <w:r w:rsidR="006A6CD1">
                        <w:rPr>
                          <w:rFonts w:ascii="HG丸ｺﾞｼｯｸM-PRO" w:eastAsia="HG丸ｺﾞｼｯｸM-PRO" w:hAnsi="HG丸ｺﾞｼｯｸM-PRO" w:hint="eastAsia"/>
                          <w:color w:val="000000" w:themeColor="text1"/>
                        </w:rPr>
                        <w:t>ました</w:t>
                      </w:r>
                      <w:r w:rsidR="00AE2DE3" w:rsidRPr="00AE2DE3">
                        <w:rPr>
                          <w:rFonts w:ascii="HG丸ｺﾞｼｯｸM-PRO" w:eastAsia="HG丸ｺﾞｼｯｸM-PRO" w:hAnsi="HG丸ｺﾞｼｯｸM-PRO" w:hint="eastAsia"/>
                          <w:color w:val="000000" w:themeColor="text1"/>
                        </w:rPr>
                        <w:t>。</w:t>
                      </w:r>
                      <w:r w:rsidR="000F147A">
                        <w:rPr>
                          <w:rFonts w:ascii="HG丸ｺﾞｼｯｸM-PRO" w:eastAsia="HG丸ｺﾞｼｯｸM-PRO" w:hAnsi="HG丸ｺﾞｼｯｸM-PRO" w:hint="eastAsia"/>
                          <w:color w:val="000000" w:themeColor="text1"/>
                        </w:rPr>
                        <w:t>他市の取組から、</w:t>
                      </w:r>
                      <w:r w:rsidR="000F147A" w:rsidRPr="006A6CD1">
                        <w:rPr>
                          <w:rFonts w:ascii="HG丸ｺﾞｼｯｸM-PRO" w:eastAsia="HG丸ｺﾞｼｯｸM-PRO" w:hAnsi="HG丸ｺﾞｼｯｸM-PRO" w:hint="eastAsia"/>
                          <w:color w:val="000000" w:themeColor="text1"/>
                        </w:rPr>
                        <w:t>消防庁が出している動画がある</w:t>
                      </w:r>
                      <w:r w:rsidR="000F147A">
                        <w:rPr>
                          <w:rFonts w:ascii="HG丸ｺﾞｼｯｸM-PRO" w:eastAsia="HG丸ｺﾞｼｯｸM-PRO" w:hAnsi="HG丸ｺﾞｼｯｸM-PRO" w:hint="eastAsia"/>
                          <w:color w:val="000000" w:themeColor="text1"/>
                        </w:rPr>
                        <w:t>ことや消防署の方に実技訓練を受けたと</w:t>
                      </w:r>
                      <w:r w:rsidR="00DD09A3">
                        <w:rPr>
                          <w:rFonts w:ascii="HG丸ｺﾞｼｯｸM-PRO" w:eastAsia="HG丸ｺﾞｼｯｸM-PRO" w:hAnsi="HG丸ｺﾞｼｯｸM-PRO" w:hint="eastAsia"/>
                          <w:color w:val="000000" w:themeColor="text1"/>
                        </w:rPr>
                        <w:t>いう事例</w:t>
                      </w:r>
                      <w:r w:rsidR="000F147A">
                        <w:rPr>
                          <w:rFonts w:ascii="HG丸ｺﾞｼｯｸM-PRO" w:eastAsia="HG丸ｺﾞｼｯｸM-PRO" w:hAnsi="HG丸ｺﾞｼｯｸM-PRO" w:hint="eastAsia"/>
                          <w:color w:val="000000" w:themeColor="text1"/>
                        </w:rPr>
                        <w:t>が</w:t>
                      </w:r>
                      <w:r w:rsidR="00FC13FB">
                        <w:rPr>
                          <w:rFonts w:ascii="HG丸ｺﾞｼｯｸM-PRO" w:eastAsia="HG丸ｺﾞｼｯｸM-PRO" w:hAnsi="HG丸ｺﾞｼｯｸM-PRO" w:hint="eastAsia"/>
                          <w:color w:val="000000" w:themeColor="text1"/>
                        </w:rPr>
                        <w:t>あ</w:t>
                      </w:r>
                      <w:r w:rsidR="000F147A">
                        <w:rPr>
                          <w:rFonts w:ascii="HG丸ｺﾞｼｯｸM-PRO" w:eastAsia="HG丸ｺﾞｼｯｸM-PRO" w:hAnsi="HG丸ｺﾞｼｯｸM-PRO" w:hint="eastAsia"/>
                          <w:color w:val="000000" w:themeColor="text1"/>
                        </w:rPr>
                        <w:t>ったので、</w:t>
                      </w:r>
                      <w:r w:rsidR="007A20D1">
                        <w:rPr>
                          <w:rFonts w:ascii="HG丸ｺﾞｼｯｸM-PRO" w:eastAsia="HG丸ｺﾞｼｯｸM-PRO" w:hAnsi="HG丸ｺﾞｼｯｸM-PRO" w:hint="eastAsia"/>
                          <w:color w:val="000000" w:themeColor="text1"/>
                        </w:rPr>
                        <w:t>今後の</w:t>
                      </w:r>
                      <w:r w:rsidR="000F147A">
                        <w:rPr>
                          <w:rFonts w:ascii="HG丸ｺﾞｼｯｸM-PRO" w:eastAsia="HG丸ｺﾞｼｯｸM-PRO" w:hAnsi="HG丸ｺﾞｼｯｸM-PRO" w:hint="eastAsia"/>
                          <w:color w:val="000000" w:themeColor="text1"/>
                        </w:rPr>
                        <w:t>校内</w:t>
                      </w:r>
                      <w:r w:rsidR="00DD09A3">
                        <w:rPr>
                          <w:rFonts w:ascii="HG丸ｺﾞｼｯｸM-PRO" w:eastAsia="HG丸ｺﾞｼｯｸM-PRO" w:hAnsi="HG丸ｺﾞｼｯｸM-PRO" w:hint="eastAsia"/>
                          <w:color w:val="000000" w:themeColor="text1"/>
                        </w:rPr>
                        <w:t>研修</w:t>
                      </w:r>
                      <w:r w:rsidR="000F147A">
                        <w:rPr>
                          <w:rFonts w:ascii="HG丸ｺﾞｼｯｸM-PRO" w:eastAsia="HG丸ｺﾞｼｯｸM-PRO" w:hAnsi="HG丸ｺﾞｼｯｸM-PRO" w:hint="eastAsia"/>
                          <w:color w:val="000000" w:themeColor="text1"/>
                        </w:rPr>
                        <w:t>で実技も含めた現職</w:t>
                      </w:r>
                      <w:r w:rsidR="00FC13FB" w:rsidRPr="00FC13FB">
                        <w:rPr>
                          <w:rFonts w:ascii="HG丸ｺﾞｼｯｸM-PRO" w:eastAsia="HG丸ｺﾞｼｯｸM-PRO" w:hAnsi="HG丸ｺﾞｼｯｸM-PRO" w:hint="eastAsia"/>
                          <w:color w:val="000000" w:themeColor="text1"/>
                        </w:rPr>
                        <w:t>研修</w:t>
                      </w:r>
                      <w:r w:rsidR="000F147A">
                        <w:rPr>
                          <w:rFonts w:ascii="HG丸ｺﾞｼｯｸM-PRO" w:eastAsia="HG丸ｺﾞｼｯｸM-PRO" w:hAnsi="HG丸ｺﾞｼｯｸM-PRO" w:hint="eastAsia"/>
                          <w:color w:val="000000" w:themeColor="text1"/>
                        </w:rPr>
                        <w:t>ができないか</w:t>
                      </w:r>
                      <w:r w:rsidR="007A20D1">
                        <w:rPr>
                          <w:rFonts w:ascii="HG丸ｺﾞｼｯｸM-PRO" w:eastAsia="HG丸ｺﾞｼｯｸM-PRO" w:hAnsi="HG丸ｺﾞｼｯｸM-PRO" w:hint="eastAsia"/>
                          <w:color w:val="000000" w:themeColor="text1"/>
                        </w:rPr>
                        <w:t>、教職員に向けて</w:t>
                      </w:r>
                      <w:r w:rsidR="005B3922">
                        <w:rPr>
                          <w:rFonts w:ascii="HG丸ｺﾞｼｯｸM-PRO" w:eastAsia="HG丸ｺﾞｼｯｸM-PRO" w:hAnsi="HG丸ｺﾞｼｯｸM-PRO" w:hint="eastAsia"/>
                          <w:color w:val="000000" w:themeColor="text1"/>
                        </w:rPr>
                        <w:t>提案</w:t>
                      </w:r>
                      <w:r w:rsidR="007A20D1">
                        <w:rPr>
                          <w:rFonts w:ascii="HG丸ｺﾞｼｯｸM-PRO" w:eastAsia="HG丸ｺﾞｼｯｸM-PRO" w:hAnsi="HG丸ｺﾞｼｯｸM-PRO" w:hint="eastAsia"/>
                          <w:color w:val="000000" w:themeColor="text1"/>
                        </w:rPr>
                        <w:t>する</w:t>
                      </w:r>
                      <w:r w:rsidR="00DD09A3">
                        <w:rPr>
                          <w:rFonts w:ascii="HG丸ｺﾞｼｯｸM-PRO" w:eastAsia="HG丸ｺﾞｼｯｸM-PRO" w:hAnsi="HG丸ｺﾞｼｯｸM-PRO" w:hint="eastAsia"/>
                          <w:color w:val="000000" w:themeColor="text1"/>
                        </w:rPr>
                        <w:t>内容</w:t>
                      </w:r>
                      <w:r w:rsidR="007A20D1">
                        <w:rPr>
                          <w:rFonts w:ascii="HG丸ｺﾞｼｯｸM-PRO" w:eastAsia="HG丸ｺﾞｼｯｸM-PRO" w:hAnsi="HG丸ｺﾞｼｯｸM-PRO" w:hint="eastAsia"/>
                          <w:color w:val="000000" w:themeColor="text1"/>
                        </w:rPr>
                        <w:t>を</w:t>
                      </w:r>
                      <w:r w:rsidR="000F147A">
                        <w:rPr>
                          <w:rFonts w:ascii="HG丸ｺﾞｼｯｸM-PRO" w:eastAsia="HG丸ｺﾞｼｯｸM-PRO" w:hAnsi="HG丸ｺﾞｼｯｸM-PRO" w:hint="eastAsia"/>
                          <w:color w:val="000000" w:themeColor="text1"/>
                        </w:rPr>
                        <w:t>検討していきたいです。</w:t>
                      </w:r>
                    </w:p>
                    <w:p w14:paraId="7D1944C3" w14:textId="500723C4" w:rsidR="00AE2DE3" w:rsidRDefault="000F147A" w:rsidP="00AE2DE3">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BF6C55" w:rsidRPr="00BF6C55">
                        <w:rPr>
                          <w:rFonts w:ascii="HG丸ｺﾞｼｯｸM-PRO" w:eastAsia="HG丸ｺﾞｼｯｸM-PRO" w:hAnsi="HG丸ｺﾞｼｯｸM-PRO" w:hint="eastAsia"/>
                          <w:color w:val="000000" w:themeColor="text1"/>
                        </w:rPr>
                        <w:t>研修は目的と根拠を</w:t>
                      </w:r>
                      <w:r w:rsidR="00C50C82">
                        <w:rPr>
                          <w:rFonts w:ascii="HG丸ｺﾞｼｯｸM-PRO" w:eastAsia="HG丸ｺﾞｼｯｸM-PRO" w:hAnsi="HG丸ｺﾞｼｯｸM-PRO" w:hint="eastAsia"/>
                          <w:color w:val="000000" w:themeColor="text1"/>
                        </w:rPr>
                        <w:t>もって</w:t>
                      </w:r>
                      <w:r w:rsidR="00BF6C55" w:rsidRPr="00BF6C55">
                        <w:rPr>
                          <w:rFonts w:ascii="HG丸ｺﾞｼｯｸM-PRO" w:eastAsia="HG丸ｺﾞｼｯｸM-PRO" w:hAnsi="HG丸ｺﾞｼｯｸM-PRO" w:hint="eastAsia"/>
                          <w:color w:val="000000" w:themeColor="text1"/>
                        </w:rPr>
                        <w:t>実施されていることを理解するとともに、栄養教諭が学校組織の一員として配置されている意味について改めて考える機会とな</w:t>
                      </w:r>
                      <w:r w:rsidR="00C50C82">
                        <w:rPr>
                          <w:rFonts w:ascii="HG丸ｺﾞｼｯｸM-PRO" w:eastAsia="HG丸ｺﾞｼｯｸM-PRO" w:hAnsi="HG丸ｺﾞｼｯｸM-PRO" w:hint="eastAsia"/>
                          <w:color w:val="000000" w:themeColor="text1"/>
                        </w:rPr>
                        <w:t>りました</w:t>
                      </w:r>
                      <w:r w:rsidR="00BF6C55" w:rsidRPr="00BF6C55">
                        <w:rPr>
                          <w:rFonts w:ascii="HG丸ｺﾞｼｯｸM-PRO" w:eastAsia="HG丸ｺﾞｼｯｸM-PRO" w:hAnsi="HG丸ｺﾞｼｯｸM-PRO" w:hint="eastAsia"/>
                          <w:color w:val="000000" w:themeColor="text1"/>
                        </w:rPr>
                        <w:t>。アンケート結果や協議から、発信力やコーディネート力といった教員としての資質に課題があることが</w:t>
                      </w:r>
                      <w:r w:rsidR="00A03132">
                        <w:rPr>
                          <w:rFonts w:ascii="HG丸ｺﾞｼｯｸM-PRO" w:eastAsia="HG丸ｺﾞｼｯｸM-PRO" w:hAnsi="HG丸ｺﾞｼｯｸM-PRO" w:hint="eastAsia"/>
                          <w:color w:val="000000" w:themeColor="text1"/>
                        </w:rPr>
                        <w:t>分</w:t>
                      </w:r>
                      <w:r w:rsidR="00C50C82">
                        <w:rPr>
                          <w:rFonts w:ascii="HG丸ｺﾞｼｯｸM-PRO" w:eastAsia="HG丸ｺﾞｼｯｸM-PRO" w:hAnsi="HG丸ｺﾞｼｯｸM-PRO" w:hint="eastAsia"/>
                          <w:color w:val="000000" w:themeColor="text1"/>
                        </w:rPr>
                        <w:t>かりました</w:t>
                      </w:r>
                      <w:r w:rsidR="00BF6C55" w:rsidRPr="00BF6C55">
                        <w:rPr>
                          <w:rFonts w:ascii="HG丸ｺﾞｼｯｸM-PRO" w:eastAsia="HG丸ｺﾞｼｯｸM-PRO" w:hAnsi="HG丸ｺﾞｼｯｸM-PRO" w:hint="eastAsia"/>
                          <w:color w:val="000000" w:themeColor="text1"/>
                        </w:rPr>
                        <w:t>。今後は、</w:t>
                      </w:r>
                      <w:r w:rsidR="00C50C82" w:rsidRPr="00BF6C55">
                        <w:rPr>
                          <w:rFonts w:ascii="HG丸ｺﾞｼｯｸM-PRO" w:eastAsia="HG丸ｺﾞｼｯｸM-PRO" w:hAnsi="HG丸ｺﾞｼｯｸM-PRO" w:hint="eastAsia"/>
                          <w:color w:val="000000" w:themeColor="text1"/>
                        </w:rPr>
                        <w:t>研修で得た知識を一つずつ実践に移し、発信力や</w:t>
                      </w:r>
                      <w:r w:rsidR="00C50C82">
                        <w:rPr>
                          <w:rFonts w:ascii="HG丸ｺﾞｼｯｸM-PRO" w:eastAsia="HG丸ｺﾞｼｯｸM-PRO" w:hAnsi="HG丸ｺﾞｼｯｸM-PRO" w:hint="eastAsia"/>
                          <w:color w:val="000000" w:themeColor="text1"/>
                        </w:rPr>
                        <w:t>コーディネート</w:t>
                      </w:r>
                      <w:r w:rsidR="00C50C82" w:rsidRPr="00BF6C55">
                        <w:rPr>
                          <w:rFonts w:ascii="HG丸ｺﾞｼｯｸM-PRO" w:eastAsia="HG丸ｺﾞｼｯｸM-PRO" w:hAnsi="HG丸ｺﾞｼｯｸM-PRO" w:hint="eastAsia"/>
                          <w:color w:val="000000" w:themeColor="text1"/>
                        </w:rPr>
                        <w:t>力の向上を図っていき</w:t>
                      </w:r>
                      <w:r w:rsidR="00C50C82">
                        <w:rPr>
                          <w:rFonts w:ascii="HG丸ｺﾞｼｯｸM-PRO" w:eastAsia="HG丸ｺﾞｼｯｸM-PRO" w:hAnsi="HG丸ｺﾞｼｯｸM-PRO" w:hint="eastAsia"/>
                          <w:color w:val="000000" w:themeColor="text1"/>
                        </w:rPr>
                        <w:t>たいです</w:t>
                      </w:r>
                      <w:r w:rsidR="00C50C82" w:rsidRPr="00BF6C55">
                        <w:rPr>
                          <w:rFonts w:ascii="HG丸ｺﾞｼｯｸM-PRO" w:eastAsia="HG丸ｺﾞｼｯｸM-PRO" w:hAnsi="HG丸ｺﾞｼｯｸM-PRO" w:hint="eastAsia"/>
                          <w:color w:val="000000" w:themeColor="text1"/>
                        </w:rPr>
                        <w:t>。また、</w:t>
                      </w:r>
                      <w:r w:rsidR="00BF6C55" w:rsidRPr="00BF6C55">
                        <w:rPr>
                          <w:rFonts w:ascii="HG丸ｺﾞｼｯｸM-PRO" w:eastAsia="HG丸ｺﾞｼｯｸM-PRO" w:hAnsi="HG丸ｺﾞｼｯｸM-PRO" w:hint="eastAsia"/>
                          <w:color w:val="000000" w:themeColor="text1"/>
                        </w:rPr>
                        <w:t>給食</w:t>
                      </w:r>
                      <w:r w:rsidR="00DD09A3">
                        <w:rPr>
                          <w:rFonts w:ascii="HG丸ｺﾞｼｯｸM-PRO" w:eastAsia="HG丸ｺﾞｼｯｸM-PRO" w:hAnsi="HG丸ｺﾞｼｯｸM-PRO" w:hint="eastAsia"/>
                          <w:color w:val="000000" w:themeColor="text1"/>
                        </w:rPr>
                        <w:t>の</w:t>
                      </w:r>
                      <w:r w:rsidR="00BF6C55" w:rsidRPr="00BF6C55">
                        <w:rPr>
                          <w:rFonts w:ascii="HG丸ｺﾞｼｯｸM-PRO" w:eastAsia="HG丸ｺﾞｼｯｸM-PRO" w:hAnsi="HG丸ｺﾞｼｯｸM-PRO" w:hint="eastAsia"/>
                          <w:color w:val="000000" w:themeColor="text1"/>
                        </w:rPr>
                        <w:t>時間や委員会活動</w:t>
                      </w:r>
                      <w:r w:rsidR="00C50C82">
                        <w:rPr>
                          <w:rFonts w:ascii="HG丸ｺﾞｼｯｸM-PRO" w:eastAsia="HG丸ｺﾞｼｯｸM-PRO" w:hAnsi="HG丸ｺﾞｼｯｸM-PRO" w:hint="eastAsia"/>
                          <w:color w:val="000000" w:themeColor="text1"/>
                        </w:rPr>
                        <w:t>など</w:t>
                      </w:r>
                      <w:r w:rsidR="00BF6C55" w:rsidRPr="00BF6C55">
                        <w:rPr>
                          <w:rFonts w:ascii="HG丸ｺﾞｼｯｸM-PRO" w:eastAsia="HG丸ｺﾞｼｯｸM-PRO" w:hAnsi="HG丸ｺﾞｼｯｸM-PRO" w:hint="eastAsia"/>
                          <w:color w:val="000000" w:themeColor="text1"/>
                        </w:rPr>
                        <w:t>を通して児童生徒の様子を丁寧に見取り、その気</w:t>
                      </w:r>
                      <w:r w:rsidR="00DD09A3">
                        <w:rPr>
                          <w:rFonts w:ascii="HG丸ｺﾞｼｯｸM-PRO" w:eastAsia="HG丸ｺﾞｼｯｸM-PRO" w:hAnsi="HG丸ｺﾞｼｯｸM-PRO" w:hint="eastAsia"/>
                          <w:color w:val="000000" w:themeColor="text1"/>
                        </w:rPr>
                        <w:t>付き</w:t>
                      </w:r>
                      <w:r w:rsidR="00BF6C55" w:rsidRPr="00BF6C55">
                        <w:rPr>
                          <w:rFonts w:ascii="HG丸ｺﾞｼｯｸM-PRO" w:eastAsia="HG丸ｺﾞｼｯｸM-PRO" w:hAnsi="HG丸ｺﾞｼｯｸM-PRO" w:hint="eastAsia"/>
                          <w:color w:val="000000" w:themeColor="text1"/>
                        </w:rPr>
                        <w:t>を担任等と積極的に共有</w:t>
                      </w:r>
                      <w:r w:rsidR="00C50C82">
                        <w:rPr>
                          <w:rFonts w:ascii="HG丸ｺﾞｼｯｸM-PRO" w:eastAsia="HG丸ｺﾞｼｯｸM-PRO" w:hAnsi="HG丸ｺﾞｼｯｸM-PRO" w:hint="eastAsia"/>
                          <w:color w:val="000000" w:themeColor="text1"/>
                        </w:rPr>
                        <w:t>し生かす</w:t>
                      </w:r>
                      <w:r w:rsidR="00BF6C55" w:rsidRPr="00BF6C55">
                        <w:rPr>
                          <w:rFonts w:ascii="HG丸ｺﾞｼｯｸM-PRO" w:eastAsia="HG丸ｺﾞｼｯｸM-PRO" w:hAnsi="HG丸ｺﾞｼｯｸM-PRO" w:hint="eastAsia"/>
                          <w:color w:val="000000" w:themeColor="text1"/>
                        </w:rPr>
                        <w:t>ことで、学校全体の食育推進につなげてい</w:t>
                      </w:r>
                      <w:r w:rsidR="00C50C82">
                        <w:rPr>
                          <w:rFonts w:ascii="HG丸ｺﾞｼｯｸM-PRO" w:eastAsia="HG丸ｺﾞｼｯｸM-PRO" w:hAnsi="HG丸ｺﾞｼｯｸM-PRO" w:hint="eastAsia"/>
                          <w:color w:val="000000" w:themeColor="text1"/>
                        </w:rPr>
                        <w:t>きます。</w:t>
                      </w:r>
                    </w:p>
                    <w:p w14:paraId="48B7AEA2" w14:textId="5A7CAEF8" w:rsidR="00C50C82" w:rsidRDefault="00C07B8D" w:rsidP="00C07B8D">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学校給食の管理と指導</w:t>
                      </w: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八訂版や</w:t>
                      </w:r>
                      <w:r>
                        <w:rPr>
                          <w:rFonts w:ascii="HG丸ｺﾞｼｯｸM-PRO" w:eastAsia="HG丸ｺﾞｼｯｸM-PRO" w:hAnsi="HG丸ｺﾞｼｯｸM-PRO" w:hint="eastAsia"/>
                          <w:color w:val="000000" w:themeColor="text1"/>
                        </w:rPr>
                        <w:t>「</w:t>
                      </w:r>
                      <w:r w:rsidR="00DD09A3">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C07B8D">
                        <w:rPr>
                          <w:rFonts w:ascii="HG丸ｺﾞｼｯｸM-PRO" w:eastAsia="HG丸ｺﾞｼｯｸM-PRO" w:hAnsi="HG丸ｺﾞｼｯｸM-PRO" w:hint="eastAsia"/>
                          <w:color w:val="000000" w:themeColor="text1"/>
                        </w:rPr>
                        <w:t>次食育推進基本計画</w:t>
                      </w: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007106FB">
                        <w:rPr>
                          <w:rFonts w:ascii="HG丸ｺﾞｼｯｸM-PRO" w:eastAsia="HG丸ｺﾞｼｯｸM-PRO" w:hAnsi="HG丸ｺﾞｼｯｸM-PRO" w:hint="eastAsia"/>
                          <w:color w:val="000000" w:themeColor="text1"/>
                        </w:rPr>
                        <w:t>学校</w:t>
                      </w:r>
                      <w:r w:rsidR="007106FB">
                        <w:rPr>
                          <w:rFonts w:ascii="HG丸ｺﾞｼｯｸM-PRO" w:eastAsia="HG丸ｺﾞｼｯｸM-PRO" w:hAnsi="HG丸ｺﾞｼｯｸM-PRO"/>
                          <w:color w:val="000000" w:themeColor="text1"/>
                        </w:rPr>
                        <w:t>給食費の根本的な負担軽減</w:t>
                      </w:r>
                      <w:bookmarkStart w:id="4" w:name="_GoBack"/>
                      <w:bookmarkEnd w:id="4"/>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など、来年度に向けた最新情報を把握する重要性を改めて認識</w:t>
                      </w:r>
                      <w:r>
                        <w:rPr>
                          <w:rFonts w:ascii="HG丸ｺﾞｼｯｸM-PRO" w:eastAsia="HG丸ｺﾞｼｯｸM-PRO" w:hAnsi="HG丸ｺﾞｼｯｸM-PRO" w:hint="eastAsia"/>
                          <w:color w:val="000000" w:themeColor="text1"/>
                        </w:rPr>
                        <w:t>しました</w:t>
                      </w:r>
                      <w:r w:rsidRPr="00C07B8D">
                        <w:rPr>
                          <w:rFonts w:ascii="HG丸ｺﾞｼｯｸM-PRO" w:eastAsia="HG丸ｺﾞｼｯｸM-PRO" w:hAnsi="HG丸ｺﾞｼｯｸM-PRO" w:hint="eastAsia"/>
                          <w:color w:val="000000" w:themeColor="text1"/>
                        </w:rPr>
                        <w:t>。今後は、八訂版</w:t>
                      </w:r>
                      <w:r w:rsidR="007C02C9">
                        <w:rPr>
                          <w:rFonts w:ascii="HG丸ｺﾞｼｯｸM-PRO" w:eastAsia="HG丸ｺﾞｼｯｸM-PRO" w:hAnsi="HG丸ｺﾞｼｯｸM-PRO" w:hint="eastAsia"/>
                          <w:color w:val="000000" w:themeColor="text1"/>
                        </w:rPr>
                        <w:t>が</w:t>
                      </w:r>
                      <w:r w:rsidR="007C02C9">
                        <w:rPr>
                          <w:rFonts w:ascii="HG丸ｺﾞｼｯｸM-PRO" w:eastAsia="HG丸ｺﾞｼｯｸM-PRO" w:hAnsi="HG丸ｺﾞｼｯｸM-PRO"/>
                          <w:color w:val="000000" w:themeColor="text1"/>
                        </w:rPr>
                        <w:t>届き</w:t>
                      </w:r>
                      <w:r w:rsidRPr="00C07B8D">
                        <w:rPr>
                          <w:rFonts w:ascii="HG丸ｺﾞｼｯｸM-PRO" w:eastAsia="HG丸ｺﾞｼｯｸM-PRO" w:hAnsi="HG丸ｺﾞｼｯｸM-PRO" w:hint="eastAsia"/>
                          <w:color w:val="000000" w:themeColor="text1"/>
                        </w:rPr>
                        <w:t>次第、読み込み、調理員や行政関係者に正確に伝え、業務改善に反映させ</w:t>
                      </w:r>
                      <w:r>
                        <w:rPr>
                          <w:rFonts w:ascii="HG丸ｺﾞｼｯｸM-PRO" w:eastAsia="HG丸ｺﾞｼｯｸM-PRO" w:hAnsi="HG丸ｺﾞｼｯｸM-PRO" w:hint="eastAsia"/>
                          <w:color w:val="000000" w:themeColor="text1"/>
                        </w:rPr>
                        <w:t>ていきます</w:t>
                      </w:r>
                      <w:r w:rsidRPr="00C07B8D">
                        <w:rPr>
                          <w:rFonts w:ascii="HG丸ｺﾞｼｯｸM-PRO" w:eastAsia="HG丸ｺﾞｼｯｸM-PRO" w:hAnsi="HG丸ｺﾞｼｯｸM-PRO" w:hint="eastAsia"/>
                          <w:color w:val="000000" w:themeColor="text1"/>
                        </w:rPr>
                        <w:t>。また、第</w:t>
                      </w:r>
                      <w:r>
                        <w:rPr>
                          <w:rFonts w:ascii="HG丸ｺﾞｼｯｸM-PRO" w:eastAsia="HG丸ｺﾞｼｯｸM-PRO" w:hAnsi="HG丸ｺﾞｼｯｸM-PRO" w:hint="eastAsia"/>
                          <w:color w:val="000000" w:themeColor="text1"/>
                        </w:rPr>
                        <w:t>５</w:t>
                      </w:r>
                      <w:r w:rsidRPr="00C07B8D">
                        <w:rPr>
                          <w:rFonts w:ascii="HG丸ｺﾞｼｯｸM-PRO" w:eastAsia="HG丸ｺﾞｼｯｸM-PRO" w:hAnsi="HG丸ｺﾞｼｯｸM-PRO" w:hint="eastAsia"/>
                          <w:color w:val="000000" w:themeColor="text1"/>
                        </w:rPr>
                        <w:t>次食育推進計画の内容を全体計画に落とし込み、組み込</w:t>
                      </w:r>
                      <w:r>
                        <w:rPr>
                          <w:rFonts w:ascii="HG丸ｺﾞｼｯｸM-PRO" w:eastAsia="HG丸ｺﾞｼｯｸM-PRO" w:hAnsi="HG丸ｺﾞｼｯｸM-PRO" w:hint="eastAsia"/>
                          <w:color w:val="000000" w:themeColor="text1"/>
                        </w:rPr>
                        <w:t>んでいきたいです</w:t>
                      </w:r>
                      <w:r w:rsidRPr="00C07B8D">
                        <w:rPr>
                          <w:rFonts w:ascii="HG丸ｺﾞｼｯｸM-PRO" w:eastAsia="HG丸ｺﾞｼｯｸM-PRO" w:hAnsi="HG丸ｺﾞｼｯｸM-PRO" w:hint="eastAsia"/>
                          <w:color w:val="000000" w:themeColor="text1"/>
                        </w:rPr>
                        <w:t>。</w:t>
                      </w:r>
                    </w:p>
                    <w:p w14:paraId="6E2EDDE1" w14:textId="52391FAE" w:rsidR="00C07B8D" w:rsidRPr="00B46CA2" w:rsidRDefault="00C07B8D" w:rsidP="00C07B8D">
                      <w:pPr>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栄養教諭として「相手に伝</w:t>
                      </w:r>
                      <w:r w:rsidR="00DF7C77">
                        <w:rPr>
                          <w:rFonts w:ascii="HG丸ｺﾞｼｯｸM-PRO" w:eastAsia="HG丸ｺﾞｼｯｸM-PRO" w:hAnsi="HG丸ｺﾞｼｯｸM-PRO" w:hint="eastAsia"/>
                          <w:color w:val="000000" w:themeColor="text1"/>
                        </w:rPr>
                        <w:t>える</w:t>
                      </w:r>
                      <w:r w:rsidRPr="00C07B8D">
                        <w:rPr>
                          <w:rFonts w:ascii="HG丸ｺﾞｼｯｸM-PRO" w:eastAsia="HG丸ｺﾞｼｯｸM-PRO" w:hAnsi="HG丸ｺﾞｼｯｸM-PRO" w:hint="eastAsia"/>
                          <w:color w:val="000000" w:themeColor="text1"/>
                        </w:rPr>
                        <w:t>話し方」の重要性を改めて実感しました。伝える力は、正しい知識やエビデンスを自分の中で整理した上で、相手の立場や状況を考え、要点を絞って簡潔に伝えることが</w:t>
                      </w:r>
                      <w:r w:rsidR="000915C5">
                        <w:rPr>
                          <w:rFonts w:ascii="HG丸ｺﾞｼｯｸM-PRO" w:eastAsia="HG丸ｺﾞｼｯｸM-PRO" w:hAnsi="HG丸ｺﾞｼｯｸM-PRO" w:hint="eastAsia"/>
                          <w:color w:val="000000" w:themeColor="text1"/>
                        </w:rPr>
                        <w:t>大切</w:t>
                      </w:r>
                      <w:r w:rsidRPr="00C07B8D">
                        <w:rPr>
                          <w:rFonts w:ascii="HG丸ｺﾞｼｯｸM-PRO" w:eastAsia="HG丸ｺﾞｼｯｸM-PRO" w:hAnsi="HG丸ｺﾞｼｯｸM-PRO" w:hint="eastAsia"/>
                          <w:color w:val="000000" w:themeColor="text1"/>
                        </w:rPr>
                        <w:t>であると学びました。また、衛生管理や</w:t>
                      </w:r>
                      <w:r w:rsidR="00140104">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学校給食の管理と指導</w:t>
                      </w:r>
                      <w:r w:rsidR="00140104">
                        <w:rPr>
                          <w:rFonts w:ascii="HG丸ｺﾞｼｯｸM-PRO" w:eastAsia="HG丸ｺﾞｼｯｸM-PRO" w:hAnsi="HG丸ｺﾞｼｯｸM-PRO" w:hint="eastAsia"/>
                          <w:color w:val="000000" w:themeColor="text1"/>
                        </w:rPr>
                        <w:t>」</w:t>
                      </w:r>
                      <w:r w:rsidRPr="00C07B8D">
                        <w:rPr>
                          <w:rFonts w:ascii="HG丸ｺﾞｼｯｸM-PRO" w:eastAsia="HG丸ｺﾞｼｯｸM-PRO" w:hAnsi="HG丸ｺﾞｼｯｸM-PRO" w:hint="eastAsia"/>
                          <w:color w:val="000000" w:themeColor="text1"/>
                        </w:rPr>
                        <w:t>に関する知識を改めて確認し、</w:t>
                      </w:r>
                      <w:r w:rsidRPr="00DF7C77">
                        <w:rPr>
                          <w:rFonts w:ascii="HG丸ｺﾞｼｯｸM-PRO" w:eastAsia="HG丸ｺﾞｼｯｸM-PRO" w:hAnsi="HG丸ｺﾞｼｯｸM-PRO" w:hint="eastAsia"/>
                          <w:color w:val="000000" w:themeColor="text1"/>
                        </w:rPr>
                        <w:t>自分の得意・不得意を把握することで</w:t>
                      </w:r>
                      <w:r w:rsidRPr="00C07B8D">
                        <w:rPr>
                          <w:rFonts w:ascii="HG丸ｺﾞｼｯｸM-PRO" w:eastAsia="HG丸ｺﾞｼｯｸM-PRO" w:hAnsi="HG丸ｺﾞｼｯｸM-PRO" w:hint="eastAsia"/>
                          <w:color w:val="000000" w:themeColor="text1"/>
                        </w:rPr>
                        <w:t>、正確な判断や指導につなげられることを学びました。</w:t>
                      </w:r>
                      <w:r w:rsidRPr="00B46CA2">
                        <w:rPr>
                          <w:rFonts w:ascii="HG丸ｺﾞｼｯｸM-PRO" w:eastAsia="HG丸ｺﾞｼｯｸM-PRO" w:hAnsi="HG丸ｺﾞｼｯｸM-PRO" w:hint="eastAsia"/>
                          <w:color w:val="000000" w:themeColor="text1"/>
                        </w:rPr>
                        <w:t>今後は、「学校給食の管理と指導」八訂版</w:t>
                      </w:r>
                      <w:r w:rsidR="003F36C5" w:rsidRPr="00B46CA2">
                        <w:rPr>
                          <w:rFonts w:ascii="HG丸ｺﾞｼｯｸM-PRO" w:eastAsia="HG丸ｺﾞｼｯｸM-PRO" w:hAnsi="HG丸ｺﾞｼｯｸM-PRO" w:hint="eastAsia"/>
                          <w:color w:val="000000" w:themeColor="text1"/>
                        </w:rPr>
                        <w:t>の</w:t>
                      </w:r>
                      <w:r w:rsidRPr="00B46CA2">
                        <w:rPr>
                          <w:rFonts w:ascii="HG丸ｺﾞｼｯｸM-PRO" w:eastAsia="HG丸ｺﾞｼｯｸM-PRO" w:hAnsi="HG丸ｺﾞｼｯｸM-PRO" w:hint="eastAsia"/>
                          <w:color w:val="000000" w:themeColor="text1"/>
                        </w:rPr>
                        <w:t>変更点を理解し、優先順位を考えながら、調理員</w:t>
                      </w:r>
                      <w:r w:rsidR="00B46CA2" w:rsidRPr="00B46CA2">
                        <w:rPr>
                          <w:rFonts w:ascii="HG丸ｺﾞｼｯｸM-PRO" w:eastAsia="HG丸ｺﾞｼｯｸM-PRO" w:hAnsi="HG丸ｺﾞｼｯｸM-PRO" w:hint="eastAsia"/>
                          <w:color w:val="000000" w:themeColor="text1"/>
                        </w:rPr>
                        <w:t>の研修</w:t>
                      </w:r>
                      <w:r w:rsidRPr="00B46CA2">
                        <w:rPr>
                          <w:rFonts w:ascii="HG丸ｺﾞｼｯｸM-PRO" w:eastAsia="HG丸ｺﾞｼｯｸM-PRO" w:hAnsi="HG丸ｺﾞｼｯｸM-PRO" w:hint="eastAsia"/>
                          <w:color w:val="000000" w:themeColor="text1"/>
                        </w:rPr>
                        <w:t>や行政へ</w:t>
                      </w:r>
                      <w:r w:rsidR="00B46CA2" w:rsidRPr="00B46CA2">
                        <w:rPr>
                          <w:rFonts w:ascii="HG丸ｺﾞｼｯｸM-PRO" w:eastAsia="HG丸ｺﾞｼｯｸM-PRO" w:hAnsi="HG丸ｺﾞｼｯｸM-PRO" w:hint="eastAsia"/>
                          <w:color w:val="000000" w:themeColor="text1"/>
                        </w:rPr>
                        <w:t>説明を行う際に、</w:t>
                      </w:r>
                      <w:r w:rsidRPr="00B46CA2">
                        <w:rPr>
                          <w:rFonts w:ascii="HG丸ｺﾞｼｯｸM-PRO" w:eastAsia="HG丸ｺﾞｼｯｸM-PRO" w:hAnsi="HG丸ｺﾞｼｯｸM-PRO" w:hint="eastAsia"/>
                          <w:color w:val="000000" w:themeColor="text1"/>
                        </w:rPr>
                        <w:t>分かりやすく伝えられるよう準備を進めたいと思います。</w:t>
                      </w:r>
                    </w:p>
                  </w:txbxContent>
                </v:textbox>
                <w10:wrap anchorx="margin"/>
              </v:roundrect>
            </w:pict>
          </mc:Fallback>
        </mc:AlternateContent>
      </w:r>
    </w:p>
    <w:sectPr w:rsidR="00481F72">
      <w:pgSz w:w="11906" w:h="16838" w:code="9"/>
      <w:pgMar w:top="851" w:right="1021" w:bottom="851" w:left="102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E38D9" w16cid:durableId="2D6393F9"/>
  <w16cid:commentId w16cid:paraId="78143A86" w16cid:durableId="2D6394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5F3A" w14:textId="77777777" w:rsidR="00A22182" w:rsidRDefault="00A22182">
      <w:r>
        <w:separator/>
      </w:r>
    </w:p>
  </w:endnote>
  <w:endnote w:type="continuationSeparator" w:id="0">
    <w:p w14:paraId="1414FD06" w14:textId="77777777" w:rsidR="00A22182" w:rsidRDefault="00A2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UY......">
    <w:altName w:val="BIZ UDPゴシック"/>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4167F" w14:textId="77777777" w:rsidR="00A22182" w:rsidRDefault="00A22182">
      <w:r>
        <w:separator/>
      </w:r>
    </w:p>
  </w:footnote>
  <w:footnote w:type="continuationSeparator" w:id="0">
    <w:p w14:paraId="30546656" w14:textId="77777777" w:rsidR="00A22182" w:rsidRDefault="00A2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C86"/>
    <w:multiLevelType w:val="hybridMultilevel"/>
    <w:tmpl w:val="63E82BA8"/>
    <w:lvl w:ilvl="0" w:tplc="571C2E98">
      <w:start w:val="1"/>
      <w:numFmt w:val="bullet"/>
      <w:lvlText w:val=""/>
      <w:lvlJc w:val="left"/>
      <w:pPr>
        <w:tabs>
          <w:tab w:val="num" w:pos="720"/>
        </w:tabs>
        <w:ind w:left="720" w:hanging="360"/>
      </w:pPr>
      <w:rPr>
        <w:rFonts w:ascii="Wingdings 2" w:hAnsi="Wingdings 2" w:hint="default"/>
      </w:rPr>
    </w:lvl>
    <w:lvl w:ilvl="1" w:tplc="D3E6CB70" w:tentative="1">
      <w:start w:val="1"/>
      <w:numFmt w:val="bullet"/>
      <w:lvlText w:val=""/>
      <w:lvlJc w:val="left"/>
      <w:pPr>
        <w:tabs>
          <w:tab w:val="num" w:pos="1440"/>
        </w:tabs>
        <w:ind w:left="1440" w:hanging="360"/>
      </w:pPr>
      <w:rPr>
        <w:rFonts w:ascii="Wingdings 2" w:hAnsi="Wingdings 2" w:hint="default"/>
      </w:rPr>
    </w:lvl>
    <w:lvl w:ilvl="2" w:tplc="1BFACA76" w:tentative="1">
      <w:start w:val="1"/>
      <w:numFmt w:val="bullet"/>
      <w:lvlText w:val=""/>
      <w:lvlJc w:val="left"/>
      <w:pPr>
        <w:tabs>
          <w:tab w:val="num" w:pos="2160"/>
        </w:tabs>
        <w:ind w:left="2160" w:hanging="360"/>
      </w:pPr>
      <w:rPr>
        <w:rFonts w:ascii="Wingdings 2" w:hAnsi="Wingdings 2" w:hint="default"/>
      </w:rPr>
    </w:lvl>
    <w:lvl w:ilvl="3" w:tplc="C35C1A50" w:tentative="1">
      <w:start w:val="1"/>
      <w:numFmt w:val="bullet"/>
      <w:lvlText w:val=""/>
      <w:lvlJc w:val="left"/>
      <w:pPr>
        <w:tabs>
          <w:tab w:val="num" w:pos="2880"/>
        </w:tabs>
        <w:ind w:left="2880" w:hanging="360"/>
      </w:pPr>
      <w:rPr>
        <w:rFonts w:ascii="Wingdings 2" w:hAnsi="Wingdings 2" w:hint="default"/>
      </w:rPr>
    </w:lvl>
    <w:lvl w:ilvl="4" w:tplc="EB62D076" w:tentative="1">
      <w:start w:val="1"/>
      <w:numFmt w:val="bullet"/>
      <w:lvlText w:val=""/>
      <w:lvlJc w:val="left"/>
      <w:pPr>
        <w:tabs>
          <w:tab w:val="num" w:pos="3600"/>
        </w:tabs>
        <w:ind w:left="3600" w:hanging="360"/>
      </w:pPr>
      <w:rPr>
        <w:rFonts w:ascii="Wingdings 2" w:hAnsi="Wingdings 2" w:hint="default"/>
      </w:rPr>
    </w:lvl>
    <w:lvl w:ilvl="5" w:tplc="C93223C2" w:tentative="1">
      <w:start w:val="1"/>
      <w:numFmt w:val="bullet"/>
      <w:lvlText w:val=""/>
      <w:lvlJc w:val="left"/>
      <w:pPr>
        <w:tabs>
          <w:tab w:val="num" w:pos="4320"/>
        </w:tabs>
        <w:ind w:left="4320" w:hanging="360"/>
      </w:pPr>
      <w:rPr>
        <w:rFonts w:ascii="Wingdings 2" w:hAnsi="Wingdings 2" w:hint="default"/>
      </w:rPr>
    </w:lvl>
    <w:lvl w:ilvl="6" w:tplc="3A04FEC8" w:tentative="1">
      <w:start w:val="1"/>
      <w:numFmt w:val="bullet"/>
      <w:lvlText w:val=""/>
      <w:lvlJc w:val="left"/>
      <w:pPr>
        <w:tabs>
          <w:tab w:val="num" w:pos="5040"/>
        </w:tabs>
        <w:ind w:left="5040" w:hanging="360"/>
      </w:pPr>
      <w:rPr>
        <w:rFonts w:ascii="Wingdings 2" w:hAnsi="Wingdings 2" w:hint="default"/>
      </w:rPr>
    </w:lvl>
    <w:lvl w:ilvl="7" w:tplc="FBCC6A66" w:tentative="1">
      <w:start w:val="1"/>
      <w:numFmt w:val="bullet"/>
      <w:lvlText w:val=""/>
      <w:lvlJc w:val="left"/>
      <w:pPr>
        <w:tabs>
          <w:tab w:val="num" w:pos="5760"/>
        </w:tabs>
        <w:ind w:left="5760" w:hanging="360"/>
      </w:pPr>
      <w:rPr>
        <w:rFonts w:ascii="Wingdings 2" w:hAnsi="Wingdings 2" w:hint="default"/>
      </w:rPr>
    </w:lvl>
    <w:lvl w:ilvl="8" w:tplc="5CAA670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DD06C4"/>
    <w:multiLevelType w:val="hybridMultilevel"/>
    <w:tmpl w:val="E7924DEA"/>
    <w:lvl w:ilvl="0" w:tplc="8086FB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5F09F2"/>
    <w:multiLevelType w:val="hybridMultilevel"/>
    <w:tmpl w:val="DF72A9BA"/>
    <w:lvl w:ilvl="0" w:tplc="BEDA6A6C">
      <w:start w:val="3"/>
      <w:numFmt w:val="bullet"/>
      <w:lvlText w:val="・"/>
      <w:lvlJc w:val="left"/>
      <w:pPr>
        <w:ind w:left="360" w:hanging="360"/>
      </w:pPr>
      <w:rPr>
        <w:rFonts w:ascii="HGPｺﾞｼｯｸM" w:eastAsia="HGPｺﾞｼｯｸM" w:hAnsi="Arial Unicode MS" w:cs="Arial Unicode M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754AD"/>
    <w:multiLevelType w:val="hybridMultilevel"/>
    <w:tmpl w:val="4E822C3A"/>
    <w:lvl w:ilvl="0" w:tplc="4900D6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8E5F64"/>
    <w:multiLevelType w:val="hybridMultilevel"/>
    <w:tmpl w:val="8916B97E"/>
    <w:lvl w:ilvl="0" w:tplc="A4C81050">
      <w:start w:val="1"/>
      <w:numFmt w:val="bullet"/>
      <w:lvlText w:val=""/>
      <w:lvlJc w:val="left"/>
      <w:pPr>
        <w:tabs>
          <w:tab w:val="num" w:pos="720"/>
        </w:tabs>
        <w:ind w:left="720" w:hanging="360"/>
      </w:pPr>
      <w:rPr>
        <w:rFonts w:ascii="Wingdings 2" w:hAnsi="Wingdings 2" w:hint="default"/>
      </w:rPr>
    </w:lvl>
    <w:lvl w:ilvl="1" w:tplc="13F60652" w:tentative="1">
      <w:start w:val="1"/>
      <w:numFmt w:val="bullet"/>
      <w:lvlText w:val=""/>
      <w:lvlJc w:val="left"/>
      <w:pPr>
        <w:tabs>
          <w:tab w:val="num" w:pos="1440"/>
        </w:tabs>
        <w:ind w:left="1440" w:hanging="360"/>
      </w:pPr>
      <w:rPr>
        <w:rFonts w:ascii="Wingdings 2" w:hAnsi="Wingdings 2" w:hint="default"/>
      </w:rPr>
    </w:lvl>
    <w:lvl w:ilvl="2" w:tplc="D0E44682" w:tentative="1">
      <w:start w:val="1"/>
      <w:numFmt w:val="bullet"/>
      <w:lvlText w:val=""/>
      <w:lvlJc w:val="left"/>
      <w:pPr>
        <w:tabs>
          <w:tab w:val="num" w:pos="2160"/>
        </w:tabs>
        <w:ind w:left="2160" w:hanging="360"/>
      </w:pPr>
      <w:rPr>
        <w:rFonts w:ascii="Wingdings 2" w:hAnsi="Wingdings 2" w:hint="default"/>
      </w:rPr>
    </w:lvl>
    <w:lvl w:ilvl="3" w:tplc="6A688E04" w:tentative="1">
      <w:start w:val="1"/>
      <w:numFmt w:val="bullet"/>
      <w:lvlText w:val=""/>
      <w:lvlJc w:val="left"/>
      <w:pPr>
        <w:tabs>
          <w:tab w:val="num" w:pos="2880"/>
        </w:tabs>
        <w:ind w:left="2880" w:hanging="360"/>
      </w:pPr>
      <w:rPr>
        <w:rFonts w:ascii="Wingdings 2" w:hAnsi="Wingdings 2" w:hint="default"/>
      </w:rPr>
    </w:lvl>
    <w:lvl w:ilvl="4" w:tplc="D7186592" w:tentative="1">
      <w:start w:val="1"/>
      <w:numFmt w:val="bullet"/>
      <w:lvlText w:val=""/>
      <w:lvlJc w:val="left"/>
      <w:pPr>
        <w:tabs>
          <w:tab w:val="num" w:pos="3600"/>
        </w:tabs>
        <w:ind w:left="3600" w:hanging="360"/>
      </w:pPr>
      <w:rPr>
        <w:rFonts w:ascii="Wingdings 2" w:hAnsi="Wingdings 2" w:hint="default"/>
      </w:rPr>
    </w:lvl>
    <w:lvl w:ilvl="5" w:tplc="06984D42" w:tentative="1">
      <w:start w:val="1"/>
      <w:numFmt w:val="bullet"/>
      <w:lvlText w:val=""/>
      <w:lvlJc w:val="left"/>
      <w:pPr>
        <w:tabs>
          <w:tab w:val="num" w:pos="4320"/>
        </w:tabs>
        <w:ind w:left="4320" w:hanging="360"/>
      </w:pPr>
      <w:rPr>
        <w:rFonts w:ascii="Wingdings 2" w:hAnsi="Wingdings 2" w:hint="default"/>
      </w:rPr>
    </w:lvl>
    <w:lvl w:ilvl="6" w:tplc="4C107016" w:tentative="1">
      <w:start w:val="1"/>
      <w:numFmt w:val="bullet"/>
      <w:lvlText w:val=""/>
      <w:lvlJc w:val="left"/>
      <w:pPr>
        <w:tabs>
          <w:tab w:val="num" w:pos="5040"/>
        </w:tabs>
        <w:ind w:left="5040" w:hanging="360"/>
      </w:pPr>
      <w:rPr>
        <w:rFonts w:ascii="Wingdings 2" w:hAnsi="Wingdings 2" w:hint="default"/>
      </w:rPr>
    </w:lvl>
    <w:lvl w:ilvl="7" w:tplc="943AF7CC" w:tentative="1">
      <w:start w:val="1"/>
      <w:numFmt w:val="bullet"/>
      <w:lvlText w:val=""/>
      <w:lvlJc w:val="left"/>
      <w:pPr>
        <w:tabs>
          <w:tab w:val="num" w:pos="5760"/>
        </w:tabs>
        <w:ind w:left="5760" w:hanging="360"/>
      </w:pPr>
      <w:rPr>
        <w:rFonts w:ascii="Wingdings 2" w:hAnsi="Wingdings 2" w:hint="default"/>
      </w:rPr>
    </w:lvl>
    <w:lvl w:ilvl="8" w:tplc="0C4C065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F547552"/>
    <w:multiLevelType w:val="hybridMultilevel"/>
    <w:tmpl w:val="0686BC86"/>
    <w:lvl w:ilvl="0" w:tplc="566CE2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73C477E"/>
    <w:multiLevelType w:val="hybridMultilevel"/>
    <w:tmpl w:val="DE90D25A"/>
    <w:lvl w:ilvl="0" w:tplc="5D26E056">
      <w:start w:val="1"/>
      <w:numFmt w:val="bullet"/>
      <w:lvlText w:val=""/>
      <w:lvlJc w:val="left"/>
      <w:pPr>
        <w:tabs>
          <w:tab w:val="num" w:pos="720"/>
        </w:tabs>
        <w:ind w:left="720" w:hanging="360"/>
      </w:pPr>
      <w:rPr>
        <w:rFonts w:ascii="Wingdings 2" w:hAnsi="Wingdings 2" w:hint="default"/>
      </w:rPr>
    </w:lvl>
    <w:lvl w:ilvl="1" w:tplc="F3BE79D4" w:tentative="1">
      <w:start w:val="1"/>
      <w:numFmt w:val="bullet"/>
      <w:lvlText w:val=""/>
      <w:lvlJc w:val="left"/>
      <w:pPr>
        <w:tabs>
          <w:tab w:val="num" w:pos="1440"/>
        </w:tabs>
        <w:ind w:left="1440" w:hanging="360"/>
      </w:pPr>
      <w:rPr>
        <w:rFonts w:ascii="Wingdings 2" w:hAnsi="Wingdings 2" w:hint="default"/>
      </w:rPr>
    </w:lvl>
    <w:lvl w:ilvl="2" w:tplc="3B6E74AC" w:tentative="1">
      <w:start w:val="1"/>
      <w:numFmt w:val="bullet"/>
      <w:lvlText w:val=""/>
      <w:lvlJc w:val="left"/>
      <w:pPr>
        <w:tabs>
          <w:tab w:val="num" w:pos="2160"/>
        </w:tabs>
        <w:ind w:left="2160" w:hanging="360"/>
      </w:pPr>
      <w:rPr>
        <w:rFonts w:ascii="Wingdings 2" w:hAnsi="Wingdings 2" w:hint="default"/>
      </w:rPr>
    </w:lvl>
    <w:lvl w:ilvl="3" w:tplc="5176A17A" w:tentative="1">
      <w:start w:val="1"/>
      <w:numFmt w:val="bullet"/>
      <w:lvlText w:val=""/>
      <w:lvlJc w:val="left"/>
      <w:pPr>
        <w:tabs>
          <w:tab w:val="num" w:pos="2880"/>
        </w:tabs>
        <w:ind w:left="2880" w:hanging="360"/>
      </w:pPr>
      <w:rPr>
        <w:rFonts w:ascii="Wingdings 2" w:hAnsi="Wingdings 2" w:hint="default"/>
      </w:rPr>
    </w:lvl>
    <w:lvl w:ilvl="4" w:tplc="5B205448" w:tentative="1">
      <w:start w:val="1"/>
      <w:numFmt w:val="bullet"/>
      <w:lvlText w:val=""/>
      <w:lvlJc w:val="left"/>
      <w:pPr>
        <w:tabs>
          <w:tab w:val="num" w:pos="3600"/>
        </w:tabs>
        <w:ind w:left="3600" w:hanging="360"/>
      </w:pPr>
      <w:rPr>
        <w:rFonts w:ascii="Wingdings 2" w:hAnsi="Wingdings 2" w:hint="default"/>
      </w:rPr>
    </w:lvl>
    <w:lvl w:ilvl="5" w:tplc="B628C0A0" w:tentative="1">
      <w:start w:val="1"/>
      <w:numFmt w:val="bullet"/>
      <w:lvlText w:val=""/>
      <w:lvlJc w:val="left"/>
      <w:pPr>
        <w:tabs>
          <w:tab w:val="num" w:pos="4320"/>
        </w:tabs>
        <w:ind w:left="4320" w:hanging="360"/>
      </w:pPr>
      <w:rPr>
        <w:rFonts w:ascii="Wingdings 2" w:hAnsi="Wingdings 2" w:hint="default"/>
      </w:rPr>
    </w:lvl>
    <w:lvl w:ilvl="6" w:tplc="399802D2" w:tentative="1">
      <w:start w:val="1"/>
      <w:numFmt w:val="bullet"/>
      <w:lvlText w:val=""/>
      <w:lvlJc w:val="left"/>
      <w:pPr>
        <w:tabs>
          <w:tab w:val="num" w:pos="5040"/>
        </w:tabs>
        <w:ind w:left="5040" w:hanging="360"/>
      </w:pPr>
      <w:rPr>
        <w:rFonts w:ascii="Wingdings 2" w:hAnsi="Wingdings 2" w:hint="default"/>
      </w:rPr>
    </w:lvl>
    <w:lvl w:ilvl="7" w:tplc="8D349A30" w:tentative="1">
      <w:start w:val="1"/>
      <w:numFmt w:val="bullet"/>
      <w:lvlText w:val=""/>
      <w:lvlJc w:val="left"/>
      <w:pPr>
        <w:tabs>
          <w:tab w:val="num" w:pos="5760"/>
        </w:tabs>
        <w:ind w:left="5760" w:hanging="360"/>
      </w:pPr>
      <w:rPr>
        <w:rFonts w:ascii="Wingdings 2" w:hAnsi="Wingdings 2" w:hint="default"/>
      </w:rPr>
    </w:lvl>
    <w:lvl w:ilvl="8" w:tplc="979821B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AFB6769"/>
    <w:multiLevelType w:val="hybridMultilevel"/>
    <w:tmpl w:val="4A0ABE0C"/>
    <w:lvl w:ilvl="0" w:tplc="9280B72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6E521A16"/>
    <w:multiLevelType w:val="hybridMultilevel"/>
    <w:tmpl w:val="E2A444E6"/>
    <w:lvl w:ilvl="0" w:tplc="483A2AC2">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num w:numId="1">
    <w:abstractNumId w:val="6"/>
  </w:num>
  <w:num w:numId="2">
    <w:abstractNumId w:val="4"/>
  </w:num>
  <w:num w:numId="3">
    <w:abstractNumId w:val="0"/>
  </w:num>
  <w:num w:numId="4">
    <w:abstractNumId w:val="2"/>
  </w:num>
  <w:num w:numId="5">
    <w:abstractNumId w:val="8"/>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72"/>
    <w:rsid w:val="00023ABA"/>
    <w:rsid w:val="00026E08"/>
    <w:rsid w:val="00033FE3"/>
    <w:rsid w:val="00035B27"/>
    <w:rsid w:val="00045AF7"/>
    <w:rsid w:val="0006571F"/>
    <w:rsid w:val="0006761D"/>
    <w:rsid w:val="00067FA9"/>
    <w:rsid w:val="00071C5A"/>
    <w:rsid w:val="000915C5"/>
    <w:rsid w:val="000D345B"/>
    <w:rsid w:val="000F147A"/>
    <w:rsid w:val="000F2C99"/>
    <w:rsid w:val="00104B0F"/>
    <w:rsid w:val="00140104"/>
    <w:rsid w:val="001402DD"/>
    <w:rsid w:val="00155A49"/>
    <w:rsid w:val="00182E68"/>
    <w:rsid w:val="001932F4"/>
    <w:rsid w:val="001A6A5F"/>
    <w:rsid w:val="001D6A62"/>
    <w:rsid w:val="001F7D3C"/>
    <w:rsid w:val="002106C9"/>
    <w:rsid w:val="00237AC9"/>
    <w:rsid w:val="00261003"/>
    <w:rsid w:val="0029445D"/>
    <w:rsid w:val="002A4894"/>
    <w:rsid w:val="002B086D"/>
    <w:rsid w:val="002B3BE6"/>
    <w:rsid w:val="002E34F2"/>
    <w:rsid w:val="002F00BD"/>
    <w:rsid w:val="00351B28"/>
    <w:rsid w:val="00362E89"/>
    <w:rsid w:val="003B1329"/>
    <w:rsid w:val="003C00BD"/>
    <w:rsid w:val="003E2F58"/>
    <w:rsid w:val="003E43F4"/>
    <w:rsid w:val="003F36C5"/>
    <w:rsid w:val="00455851"/>
    <w:rsid w:val="00481F72"/>
    <w:rsid w:val="00492CF2"/>
    <w:rsid w:val="004B5F5F"/>
    <w:rsid w:val="004B7320"/>
    <w:rsid w:val="004F3837"/>
    <w:rsid w:val="00520BE6"/>
    <w:rsid w:val="00526F19"/>
    <w:rsid w:val="00552193"/>
    <w:rsid w:val="005A4586"/>
    <w:rsid w:val="005B3922"/>
    <w:rsid w:val="00613E9A"/>
    <w:rsid w:val="00615B06"/>
    <w:rsid w:val="00617A97"/>
    <w:rsid w:val="006253F1"/>
    <w:rsid w:val="0063206B"/>
    <w:rsid w:val="00691076"/>
    <w:rsid w:val="006A6CD1"/>
    <w:rsid w:val="006C20C4"/>
    <w:rsid w:val="006F1FB6"/>
    <w:rsid w:val="00704E61"/>
    <w:rsid w:val="007106FB"/>
    <w:rsid w:val="00741359"/>
    <w:rsid w:val="00743AAE"/>
    <w:rsid w:val="0074541F"/>
    <w:rsid w:val="00757C28"/>
    <w:rsid w:val="007744B7"/>
    <w:rsid w:val="007A20D1"/>
    <w:rsid w:val="007C02C9"/>
    <w:rsid w:val="00813D4C"/>
    <w:rsid w:val="00867D78"/>
    <w:rsid w:val="008A0184"/>
    <w:rsid w:val="008B43EE"/>
    <w:rsid w:val="008B5640"/>
    <w:rsid w:val="008C248F"/>
    <w:rsid w:val="00900BC4"/>
    <w:rsid w:val="009A4C71"/>
    <w:rsid w:val="00A03132"/>
    <w:rsid w:val="00A22182"/>
    <w:rsid w:val="00A43E0D"/>
    <w:rsid w:val="00A5603A"/>
    <w:rsid w:val="00A5664F"/>
    <w:rsid w:val="00A76CEE"/>
    <w:rsid w:val="00A96AEF"/>
    <w:rsid w:val="00AC6326"/>
    <w:rsid w:val="00AE2DE3"/>
    <w:rsid w:val="00AF4A3C"/>
    <w:rsid w:val="00B46CA2"/>
    <w:rsid w:val="00B63874"/>
    <w:rsid w:val="00BB2CEC"/>
    <w:rsid w:val="00BB46FD"/>
    <w:rsid w:val="00BD5AA1"/>
    <w:rsid w:val="00BF6C55"/>
    <w:rsid w:val="00C07B8D"/>
    <w:rsid w:val="00C50C82"/>
    <w:rsid w:val="00C75E33"/>
    <w:rsid w:val="00C83BD2"/>
    <w:rsid w:val="00CB19B1"/>
    <w:rsid w:val="00CB6277"/>
    <w:rsid w:val="00CB75B8"/>
    <w:rsid w:val="00D17466"/>
    <w:rsid w:val="00D50359"/>
    <w:rsid w:val="00D56787"/>
    <w:rsid w:val="00DA715C"/>
    <w:rsid w:val="00DB310C"/>
    <w:rsid w:val="00DD09A3"/>
    <w:rsid w:val="00DD225D"/>
    <w:rsid w:val="00DD5452"/>
    <w:rsid w:val="00DF220F"/>
    <w:rsid w:val="00DF45AB"/>
    <w:rsid w:val="00DF7C77"/>
    <w:rsid w:val="00E2582C"/>
    <w:rsid w:val="00E52E6D"/>
    <w:rsid w:val="00E80FF3"/>
    <w:rsid w:val="00EB6500"/>
    <w:rsid w:val="00F21075"/>
    <w:rsid w:val="00F83132"/>
    <w:rsid w:val="00FA5254"/>
    <w:rsid w:val="00FA72AF"/>
    <w:rsid w:val="00FC13FB"/>
    <w:rsid w:val="00FC3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5EF201"/>
  <w15:docId w15:val="{5C85AFC5-8DC4-4B87-8F4C-A42DADA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List Paragraph"/>
    <w:basedOn w:val="a"/>
    <w:uiPriority w:val="34"/>
    <w:qFormat/>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UY......" w:eastAsia="UY......" w:cs="U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5166">
      <w:bodyDiv w:val="1"/>
      <w:marLeft w:val="0"/>
      <w:marRight w:val="0"/>
      <w:marTop w:val="0"/>
      <w:marBottom w:val="0"/>
      <w:divBdr>
        <w:top w:val="none" w:sz="0" w:space="0" w:color="auto"/>
        <w:left w:val="none" w:sz="0" w:space="0" w:color="auto"/>
        <w:bottom w:val="none" w:sz="0" w:space="0" w:color="auto"/>
        <w:right w:val="none" w:sz="0" w:space="0" w:color="auto"/>
      </w:divBdr>
      <w:divsChild>
        <w:div w:id="1077048448">
          <w:marLeft w:val="274"/>
          <w:marRight w:val="0"/>
          <w:marTop w:val="150"/>
          <w:marBottom w:val="0"/>
          <w:divBdr>
            <w:top w:val="none" w:sz="0" w:space="0" w:color="auto"/>
            <w:left w:val="none" w:sz="0" w:space="0" w:color="auto"/>
            <w:bottom w:val="none" w:sz="0" w:space="0" w:color="auto"/>
            <w:right w:val="none" w:sz="0" w:space="0" w:color="auto"/>
          </w:divBdr>
        </w:div>
      </w:divsChild>
    </w:div>
    <w:div w:id="1606767770">
      <w:bodyDiv w:val="1"/>
      <w:marLeft w:val="0"/>
      <w:marRight w:val="0"/>
      <w:marTop w:val="0"/>
      <w:marBottom w:val="0"/>
      <w:divBdr>
        <w:top w:val="none" w:sz="0" w:space="0" w:color="auto"/>
        <w:left w:val="none" w:sz="0" w:space="0" w:color="auto"/>
        <w:bottom w:val="none" w:sz="0" w:space="0" w:color="auto"/>
        <w:right w:val="none" w:sz="0" w:space="0" w:color="auto"/>
      </w:divBdr>
    </w:div>
    <w:div w:id="1881697387">
      <w:bodyDiv w:val="1"/>
      <w:marLeft w:val="0"/>
      <w:marRight w:val="0"/>
      <w:marTop w:val="0"/>
      <w:marBottom w:val="0"/>
      <w:divBdr>
        <w:top w:val="none" w:sz="0" w:space="0" w:color="auto"/>
        <w:left w:val="none" w:sz="0" w:space="0" w:color="auto"/>
        <w:bottom w:val="none" w:sz="0" w:space="0" w:color="auto"/>
        <w:right w:val="none" w:sz="0" w:space="0" w:color="auto"/>
      </w:divBdr>
      <w:divsChild>
        <w:div w:id="469976368">
          <w:marLeft w:val="274"/>
          <w:marRight w:val="0"/>
          <w:marTop w:val="150"/>
          <w:marBottom w:val="0"/>
          <w:divBdr>
            <w:top w:val="none" w:sz="0" w:space="0" w:color="auto"/>
            <w:left w:val="none" w:sz="0" w:space="0" w:color="auto"/>
            <w:bottom w:val="none" w:sz="0" w:space="0" w:color="auto"/>
            <w:right w:val="none" w:sz="0" w:space="0" w:color="auto"/>
          </w:divBdr>
        </w:div>
      </w:divsChild>
    </w:div>
    <w:div w:id="2100325900">
      <w:bodyDiv w:val="1"/>
      <w:marLeft w:val="0"/>
      <w:marRight w:val="0"/>
      <w:marTop w:val="0"/>
      <w:marBottom w:val="0"/>
      <w:divBdr>
        <w:top w:val="none" w:sz="0" w:space="0" w:color="auto"/>
        <w:left w:val="none" w:sz="0" w:space="0" w:color="auto"/>
        <w:bottom w:val="none" w:sz="0" w:space="0" w:color="auto"/>
        <w:right w:val="none" w:sz="0" w:space="0" w:color="auto"/>
      </w:divBdr>
      <w:divsChild>
        <w:div w:id="197231982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5017-F767-40A3-8F77-ECDDBB13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水野　盛子</dc:creator>
  <cp:lastModifiedBy>kyushoku3</cp:lastModifiedBy>
  <cp:revision>19</cp:revision>
  <cp:lastPrinted>2026-03-16T23:43:00Z</cp:lastPrinted>
  <dcterms:created xsi:type="dcterms:W3CDTF">2026-03-17T00:07:00Z</dcterms:created>
  <dcterms:modified xsi:type="dcterms:W3CDTF">2026-03-27T08:19:00Z</dcterms:modified>
</cp:coreProperties>
</file>