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CFF1D" w14:textId="44C1DE60" w:rsidR="00917833" w:rsidRDefault="00C707EE">
      <w:pPr>
        <w:shd w:val="clear" w:color="auto" w:fill="FFF2CC" w:themeFill="accent4" w:themeFillTint="33"/>
        <w:jc w:val="center"/>
        <w:rPr>
          <w:rFonts w:ascii="HG丸ｺﾞｼｯｸM-PRO" w:eastAsia="HG丸ｺﾞｼｯｸM-PRO" w:hAnsi="HG丸ｺﾞｼｯｸM-PRO" w:cs="Times New Roman"/>
          <w:color w:val="000000" w:themeColor="text1"/>
          <w:szCs w:val="24"/>
        </w:rPr>
      </w:pPr>
      <w:r>
        <w:rPr>
          <w:rFonts w:ascii="メイリオ" w:eastAsia="メイリオ" w:hAnsi="メイリオ" w:cs="Times New Roman" w:hint="eastAsia"/>
          <w:b/>
          <w:color w:val="1F3864" w:themeColor="accent5" w:themeShade="80"/>
          <w:sz w:val="36"/>
        </w:rPr>
        <w:t>令和</w:t>
      </w:r>
      <w:r w:rsidR="0016289D">
        <w:rPr>
          <w:rFonts w:ascii="メイリオ" w:eastAsia="メイリオ" w:hAnsi="メイリオ" w:cs="Times New Roman" w:hint="eastAsia"/>
          <w:b/>
          <w:color w:val="1F3864" w:themeColor="accent5" w:themeShade="80"/>
          <w:sz w:val="36"/>
        </w:rPr>
        <w:t>７</w:t>
      </w:r>
      <w:r>
        <w:rPr>
          <w:rFonts w:ascii="メイリオ" w:eastAsia="メイリオ" w:hAnsi="メイリオ" w:cs="Times New Roman" w:hint="eastAsia"/>
          <w:b/>
          <w:color w:val="1F3864" w:themeColor="accent5" w:themeShade="80"/>
          <w:sz w:val="36"/>
        </w:rPr>
        <w:t>年度愛知県栄養教諭研修会及び総会</w:t>
      </w:r>
    </w:p>
    <w:p w14:paraId="65D3E87B" w14:textId="77777777" w:rsidR="00917833" w:rsidRPr="0016289D" w:rsidRDefault="00917833">
      <w:pPr>
        <w:snapToGrid w:val="0"/>
        <w:ind w:firstLineChars="100" w:firstLine="120"/>
        <w:jc w:val="left"/>
        <w:rPr>
          <w:rFonts w:ascii="HG丸ｺﾞｼｯｸM-PRO" w:eastAsia="HG丸ｺﾞｼｯｸM-PRO" w:hAnsi="HG丸ｺﾞｼｯｸM-PRO"/>
          <w:sz w:val="12"/>
          <w:szCs w:val="24"/>
        </w:rPr>
      </w:pPr>
      <w:bookmarkStart w:id="0" w:name="_Hlk137020457"/>
    </w:p>
    <w:p w14:paraId="0D8A9492" w14:textId="5B86EE2A" w:rsidR="00917833" w:rsidRDefault="00C707EE">
      <w:pPr>
        <w:snapToGrid w:val="0"/>
        <w:ind w:firstLineChars="100" w:firstLine="240"/>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令和</w:t>
      </w:r>
      <w:r w:rsidR="0016289D">
        <w:rPr>
          <w:rFonts w:ascii="HG丸ｺﾞｼｯｸM-PRO" w:eastAsia="HG丸ｺﾞｼｯｸM-PRO" w:hAnsi="HG丸ｺﾞｼｯｸM-PRO" w:hint="eastAsia"/>
          <w:szCs w:val="24"/>
        </w:rPr>
        <w:t>７</w:t>
      </w:r>
      <w:r>
        <w:rPr>
          <w:rFonts w:ascii="HG丸ｺﾞｼｯｸM-PRO" w:eastAsia="HG丸ｺﾞｼｯｸM-PRO" w:hAnsi="HG丸ｺﾞｼｯｸM-PRO" w:hint="eastAsia"/>
          <w:szCs w:val="24"/>
        </w:rPr>
        <w:t>年５月</w:t>
      </w:r>
      <w:r w:rsidR="0016289D">
        <w:rPr>
          <w:rFonts w:ascii="HG丸ｺﾞｼｯｸM-PRO" w:eastAsia="HG丸ｺﾞｼｯｸM-PRO" w:hAnsi="HG丸ｺﾞｼｯｸM-PRO" w:hint="eastAsia"/>
          <w:szCs w:val="24"/>
        </w:rPr>
        <w:t>３０</w:t>
      </w:r>
      <w:r>
        <w:rPr>
          <w:rFonts w:ascii="HG丸ｺﾞｼｯｸM-PRO" w:eastAsia="HG丸ｺﾞｼｯｸM-PRO" w:hAnsi="HG丸ｺﾞｼｯｸM-PRO" w:hint="eastAsia"/>
          <w:szCs w:val="24"/>
        </w:rPr>
        <w:t>日（</w:t>
      </w:r>
      <w:r w:rsidR="0016289D">
        <w:rPr>
          <w:rFonts w:ascii="HG丸ｺﾞｼｯｸM-PRO" w:eastAsia="HG丸ｺﾞｼｯｸM-PRO" w:hAnsi="HG丸ｺﾞｼｯｸM-PRO" w:hint="eastAsia"/>
          <w:szCs w:val="24"/>
        </w:rPr>
        <w:t>金</w:t>
      </w:r>
      <w:r>
        <w:rPr>
          <w:rFonts w:ascii="HG丸ｺﾞｼｯｸM-PRO" w:eastAsia="HG丸ｺﾞｼｯｸM-PRO" w:hAnsi="HG丸ｺﾞｼｯｸM-PRO" w:hint="eastAsia"/>
          <w:szCs w:val="24"/>
        </w:rPr>
        <w:t>）</w:t>
      </w:r>
      <w:r w:rsidR="0016289D">
        <w:rPr>
          <w:rFonts w:ascii="HG丸ｺﾞｼｯｸM-PRO" w:eastAsia="HG丸ｺﾞｼｯｸM-PRO" w:hAnsi="HG丸ｺﾞｼｯｸM-PRO" w:hint="eastAsia"/>
          <w:szCs w:val="24"/>
        </w:rPr>
        <w:t>熱田文化小劇場</w:t>
      </w:r>
      <w:r>
        <w:rPr>
          <w:rFonts w:ascii="HG丸ｺﾞｼｯｸM-PRO" w:eastAsia="HG丸ｺﾞｼｯｸM-PRO" w:hAnsi="HG丸ｺﾞｼｯｸM-PRO" w:hint="eastAsia"/>
          <w:szCs w:val="24"/>
        </w:rPr>
        <w:t>にて開催され、講演及び総会式典が行われました。</w:t>
      </w:r>
      <w:bookmarkEnd w:id="0"/>
    </w:p>
    <w:p w14:paraId="18726F5F" w14:textId="77777777" w:rsidR="00917833" w:rsidRPr="00E13595" w:rsidRDefault="00917833">
      <w:pPr>
        <w:snapToGrid w:val="0"/>
        <w:jc w:val="left"/>
        <w:rPr>
          <w:rFonts w:ascii="HG丸ｺﾞｼｯｸM-PRO" w:eastAsia="HG丸ｺﾞｼｯｸM-PRO" w:hAnsi="HG丸ｺﾞｼｯｸM-PRO"/>
          <w:sz w:val="12"/>
          <w:szCs w:val="24"/>
        </w:rPr>
      </w:pPr>
    </w:p>
    <w:p w14:paraId="7355A92A" w14:textId="06FB5FC8" w:rsidR="00917833" w:rsidRPr="00F27F2D" w:rsidRDefault="00C707EE" w:rsidP="00F27F2D">
      <w:pPr>
        <w:spacing w:line="400" w:lineRule="exact"/>
        <w:rPr>
          <w:rFonts w:ascii="メイリオ" w:eastAsia="メイリオ" w:hAnsi="メイリオ" w:cs="Times New Roman"/>
          <w:b/>
          <w:color w:val="538135" w:themeColor="accent6" w:themeShade="BF"/>
          <w:sz w:val="32"/>
          <w:szCs w:val="24"/>
        </w:rPr>
      </w:pPr>
      <w:r>
        <w:rPr>
          <w:rFonts w:ascii="メイリオ" w:eastAsia="メイリオ" w:hAnsi="メイリオ" w:cs="Times New Roman" w:hint="eastAsia"/>
          <w:b/>
          <w:color w:val="538135" w:themeColor="accent6" w:themeShade="BF"/>
          <w:sz w:val="32"/>
          <w:szCs w:val="24"/>
        </w:rPr>
        <w:t>講演</w:t>
      </w:r>
      <w:r w:rsidR="00747570">
        <w:rPr>
          <w:rFonts w:ascii="メイリオ" w:eastAsia="メイリオ" w:hAnsi="メイリオ" w:cs="Times New Roman" w:hint="eastAsia"/>
          <w:b/>
          <w:color w:val="538135" w:themeColor="accent6" w:themeShade="BF"/>
          <w:sz w:val="32"/>
          <w:szCs w:val="24"/>
        </w:rPr>
        <w:t>：</w:t>
      </w:r>
      <w:r>
        <w:rPr>
          <w:rFonts w:ascii="メイリオ" w:eastAsia="メイリオ" w:hAnsi="メイリオ" w:cs="Times New Roman" w:hint="eastAsia"/>
          <w:b/>
          <w:color w:val="538135" w:themeColor="accent6" w:themeShade="BF"/>
          <w:sz w:val="32"/>
          <w:szCs w:val="24"/>
        </w:rPr>
        <w:t>演題「</w:t>
      </w:r>
      <w:r w:rsidR="0016289D">
        <w:rPr>
          <w:rFonts w:ascii="メイリオ" w:eastAsia="メイリオ" w:hAnsi="メイリオ" w:cs="Times New Roman" w:hint="eastAsia"/>
          <w:b/>
          <w:color w:val="538135" w:themeColor="accent6" w:themeShade="BF"/>
          <w:sz w:val="32"/>
          <w:szCs w:val="24"/>
        </w:rPr>
        <w:t>実践活動を見える化する！実践活動報告と実践研究</w:t>
      </w:r>
      <w:r>
        <w:rPr>
          <w:rFonts w:ascii="メイリオ" w:eastAsia="メイリオ" w:hAnsi="メイリオ" w:cs="Times New Roman" w:hint="eastAsia"/>
          <w:b/>
          <w:color w:val="538135" w:themeColor="accent6" w:themeShade="BF"/>
          <w:sz w:val="32"/>
          <w:szCs w:val="24"/>
        </w:rPr>
        <w:t>」</w:t>
      </w:r>
    </w:p>
    <w:p w14:paraId="48DDE09A" w14:textId="77777777" w:rsidR="0016289D" w:rsidRDefault="00C707EE">
      <w:pPr>
        <w:spacing w:line="400" w:lineRule="exact"/>
        <w:ind w:right="107"/>
        <w:jc w:val="right"/>
        <w:rPr>
          <w:rFonts w:ascii="メイリオ" w:eastAsia="メイリオ" w:hAnsi="メイリオ" w:cs="Times New Roman"/>
          <w:b/>
          <w:color w:val="538135" w:themeColor="accent6" w:themeShade="BF"/>
          <w:sz w:val="28"/>
        </w:rPr>
      </w:pPr>
      <w:r>
        <w:rPr>
          <w:rFonts w:ascii="メイリオ" w:eastAsia="メイリオ" w:hAnsi="メイリオ" w:cs="Times New Roman" w:hint="eastAsia"/>
          <w:b/>
          <w:color w:val="538135" w:themeColor="accent6" w:themeShade="BF"/>
          <w:sz w:val="28"/>
        </w:rPr>
        <w:t xml:space="preserve">講師　</w:t>
      </w:r>
      <w:r w:rsidR="0016289D">
        <w:rPr>
          <w:rFonts w:ascii="メイリオ" w:eastAsia="メイリオ" w:hAnsi="メイリオ" w:cs="Times New Roman" w:hint="eastAsia"/>
          <w:b/>
          <w:color w:val="538135" w:themeColor="accent6" w:themeShade="BF"/>
          <w:sz w:val="28"/>
        </w:rPr>
        <w:t>名古屋学芸大学管理栄養学部管理栄養学科　兼</w:t>
      </w:r>
    </w:p>
    <w:p w14:paraId="3847A42C" w14:textId="548C0D15" w:rsidR="00917833" w:rsidRDefault="00A30764">
      <w:pPr>
        <w:spacing w:line="400" w:lineRule="exact"/>
        <w:ind w:right="107"/>
        <w:jc w:val="right"/>
        <w:rPr>
          <w:rFonts w:ascii="メイリオ" w:eastAsia="メイリオ" w:hAnsi="メイリオ" w:cs="Times New Roman"/>
          <w:b/>
          <w:color w:val="538135" w:themeColor="accent6" w:themeShade="BF"/>
          <w:sz w:val="28"/>
        </w:rPr>
      </w:pPr>
      <w:r>
        <w:rPr>
          <w:noProof/>
        </w:rPr>
        <w:drawing>
          <wp:anchor distT="0" distB="0" distL="114300" distR="114300" simplePos="0" relativeHeight="251671552" behindDoc="1" locked="0" layoutInCell="1" allowOverlap="1" wp14:anchorId="0988CDCC" wp14:editId="6019C839">
            <wp:simplePos x="0" y="0"/>
            <wp:positionH relativeFrom="column">
              <wp:posOffset>40005</wp:posOffset>
            </wp:positionH>
            <wp:positionV relativeFrom="paragraph">
              <wp:posOffset>114300</wp:posOffset>
            </wp:positionV>
            <wp:extent cx="2649220" cy="1706880"/>
            <wp:effectExtent l="0" t="0" r="0" b="7620"/>
            <wp:wrapTight wrapText="bothSides">
              <wp:wrapPolygon edited="0">
                <wp:start x="0" y="0"/>
                <wp:lineTo x="0" y="21455"/>
                <wp:lineTo x="21434" y="21455"/>
                <wp:lineTo x="21434" y="0"/>
                <wp:lineTo x="0" y="0"/>
              </wp:wrapPolygon>
            </wp:wrapTight>
            <wp:docPr id="1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4493" t="27801" r="18345" b="23104"/>
                    <a:stretch/>
                  </pic:blipFill>
                  <pic:spPr bwMode="auto">
                    <a:xfrm>
                      <a:off x="0" y="0"/>
                      <a:ext cx="2649220" cy="1706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6289D">
        <w:rPr>
          <w:rFonts w:ascii="メイリオ" w:eastAsia="メイリオ" w:hAnsi="メイリオ" w:cs="Times New Roman" w:hint="eastAsia"/>
          <w:b/>
          <w:color w:val="538135" w:themeColor="accent6" w:themeShade="BF"/>
          <w:sz w:val="28"/>
        </w:rPr>
        <w:t>大学院栄養科学研究科　教授・</w:t>
      </w:r>
      <w:r w:rsidR="00FC5923">
        <w:rPr>
          <w:rFonts w:ascii="メイリオ" w:eastAsia="メイリオ" w:hAnsi="メイリオ" w:cs="Times New Roman" w:hint="eastAsia"/>
          <w:b/>
          <w:color w:val="538135" w:themeColor="accent6" w:themeShade="BF"/>
          <w:sz w:val="28"/>
        </w:rPr>
        <w:t>学科長</w:t>
      </w:r>
      <w:r w:rsidR="00591FE2" w:rsidRPr="00591FE2">
        <w:rPr>
          <w:rFonts w:ascii="メイリオ" w:eastAsia="メイリオ" w:hAnsi="メイリオ" w:cs="Times New Roman" w:hint="eastAsia"/>
          <w:b/>
          <w:color w:val="538135" w:themeColor="accent6" w:themeShade="BF"/>
          <w:sz w:val="28"/>
        </w:rPr>
        <w:t xml:space="preserve">　</w:t>
      </w:r>
      <w:r w:rsidR="00FC5923">
        <w:rPr>
          <w:rFonts w:ascii="メイリオ" w:eastAsia="メイリオ" w:hAnsi="メイリオ" w:cs="Times New Roman" w:hint="eastAsia"/>
          <w:b/>
          <w:color w:val="538135" w:themeColor="accent6" w:themeShade="BF"/>
          <w:sz w:val="28"/>
        </w:rPr>
        <w:t>塚原丘美</w:t>
      </w:r>
      <w:r w:rsidR="00C707EE">
        <w:rPr>
          <w:rFonts w:ascii="メイリオ" w:eastAsia="メイリオ" w:hAnsi="メイリオ" w:hint="eastAsia"/>
          <w:b/>
          <w:bCs/>
          <w:color w:val="538034"/>
          <w:sz w:val="28"/>
          <w:szCs w:val="28"/>
        </w:rPr>
        <w:t>氏</w:t>
      </w:r>
    </w:p>
    <w:p w14:paraId="2F7205D3" w14:textId="7099BA46" w:rsidR="00FC5923" w:rsidRDefault="00C707EE" w:rsidP="00FC5923">
      <w:pPr>
        <w:snapToGrid w:val="0"/>
        <w:rPr>
          <w:rFonts w:ascii="HG丸ｺﾞｼｯｸM-PRO" w:eastAsia="HG丸ｺﾞｼｯｸM-PRO" w:hAnsi="HG丸ｺﾞｼｯｸM-PRO"/>
          <w:szCs w:val="24"/>
        </w:rPr>
      </w:pPr>
      <w:r w:rsidRPr="001B096A">
        <w:rPr>
          <w:rFonts w:ascii="HG丸ｺﾞｼｯｸM-PRO" w:eastAsia="HG丸ｺﾞｼｯｸM-PRO" w:hAnsi="HG丸ｺﾞｼｯｸM-PRO" w:hint="eastAsia"/>
          <w:szCs w:val="24"/>
        </w:rPr>
        <w:t xml:space="preserve">　</w:t>
      </w:r>
      <w:r w:rsidR="00FC5923">
        <w:rPr>
          <w:rFonts w:ascii="HG丸ｺﾞｼｯｸM-PRO" w:eastAsia="HG丸ｺﾞｼｯｸM-PRO" w:hAnsi="HG丸ｺﾞｼｯｸM-PRO" w:hint="eastAsia"/>
          <w:szCs w:val="24"/>
        </w:rPr>
        <w:t>ご講演では、実践活動報告と実践研究について、課題設定から考察、結論に至るまでを系統立ててご教示いただきました。</w:t>
      </w:r>
    </w:p>
    <w:p w14:paraId="7D12C958" w14:textId="49D36682" w:rsidR="00747570" w:rsidRPr="00425D12" w:rsidRDefault="00FC5923" w:rsidP="00444AB9">
      <w:pPr>
        <w:snapToGrid w:val="0"/>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szCs w:val="24"/>
        </w:rPr>
        <w:t xml:space="preserve">　実践活動報告は、方法である取組内容を中心に、写真や媒体、具体的な指導方法等を読み手に伝わりやすく書くものであ</w:t>
      </w:r>
      <w:r w:rsidR="00602D0D">
        <w:rPr>
          <w:rFonts w:ascii="HG丸ｺﾞｼｯｸM-PRO" w:eastAsia="HG丸ｺﾞｼｯｸM-PRO" w:hAnsi="HG丸ｺﾞｼｯｸM-PRO" w:hint="eastAsia"/>
          <w:szCs w:val="24"/>
        </w:rPr>
        <w:t>ること</w:t>
      </w:r>
      <w:r>
        <w:rPr>
          <w:rFonts w:ascii="HG丸ｺﾞｼｯｸM-PRO" w:eastAsia="HG丸ｺﾞｼｯｸM-PRO" w:hAnsi="HG丸ｺﾞｼｯｸM-PRO" w:hint="eastAsia"/>
          <w:szCs w:val="24"/>
        </w:rPr>
        <w:t>、実践研究は、</w:t>
      </w:r>
      <w:r w:rsidR="00503E86">
        <w:rPr>
          <w:rFonts w:ascii="HG丸ｺﾞｼｯｸM-PRO" w:eastAsia="HG丸ｺﾞｼｯｸM-PRO" w:hAnsi="HG丸ｺﾞｼｯｸM-PRO" w:hint="eastAsia"/>
          <w:szCs w:val="24"/>
        </w:rPr>
        <w:t>方法は簡潔に</w:t>
      </w:r>
      <w:r w:rsidR="00602D0D">
        <w:rPr>
          <w:rFonts w:ascii="HG丸ｺﾞｼｯｸM-PRO" w:eastAsia="HG丸ｺﾞｼｯｸM-PRO" w:hAnsi="HG丸ｺﾞｼｯｸM-PRO" w:hint="eastAsia"/>
          <w:szCs w:val="24"/>
        </w:rPr>
        <w:t>記</w:t>
      </w:r>
      <w:r w:rsidR="00503E86">
        <w:rPr>
          <w:rFonts w:ascii="HG丸ｺﾞｼｯｸM-PRO" w:eastAsia="HG丸ｺﾞｼｯｸM-PRO" w:hAnsi="HG丸ｺﾞｼｯｸM-PRO" w:hint="eastAsia"/>
          <w:szCs w:val="24"/>
        </w:rPr>
        <w:t>し、</w:t>
      </w:r>
      <w:r w:rsidR="004E5C8D">
        <w:rPr>
          <w:rFonts w:ascii="HG丸ｺﾞｼｯｸM-PRO" w:eastAsia="HG丸ｺﾞｼｯｸM-PRO" w:hAnsi="HG丸ｺﾞｼｯｸM-PRO" w:hint="eastAsia"/>
          <w:szCs w:val="24"/>
        </w:rPr>
        <w:t>適切</w:t>
      </w:r>
      <w:r w:rsidR="00602D0D">
        <w:rPr>
          <w:rFonts w:ascii="HG丸ｺﾞｼｯｸM-PRO" w:eastAsia="HG丸ｺﾞｼｯｸM-PRO" w:hAnsi="HG丸ｺﾞｼｯｸM-PRO" w:hint="eastAsia"/>
          <w:szCs w:val="24"/>
        </w:rPr>
        <w:t>に</w:t>
      </w:r>
      <w:r w:rsidR="004E5C8D">
        <w:rPr>
          <w:rFonts w:ascii="HG丸ｺﾞｼｯｸM-PRO" w:eastAsia="HG丸ｺﾞｼｯｸM-PRO" w:hAnsi="HG丸ｺﾞｼｯｸM-PRO" w:hint="eastAsia"/>
          <w:szCs w:val="24"/>
        </w:rPr>
        <w:t>調査をした結果を書く</w:t>
      </w:r>
      <w:r w:rsidR="00F27F2D">
        <w:rPr>
          <w:rFonts w:ascii="HG丸ｺﾞｼｯｸM-PRO" w:eastAsia="HG丸ｺﾞｼｯｸM-PRO" w:hAnsi="HG丸ｺﾞｼｯｸM-PRO" w:hint="eastAsia"/>
          <w:szCs w:val="24"/>
        </w:rPr>
        <w:t>もの</w:t>
      </w:r>
      <w:r w:rsidR="00602D0D">
        <w:rPr>
          <w:rFonts w:ascii="HG丸ｺﾞｼｯｸM-PRO" w:eastAsia="HG丸ｺﾞｼｯｸM-PRO" w:hAnsi="HG丸ｺﾞｼｯｸM-PRO" w:hint="eastAsia"/>
          <w:szCs w:val="24"/>
        </w:rPr>
        <w:t>であることを</w:t>
      </w:r>
      <w:r w:rsidR="00835433">
        <w:rPr>
          <w:rFonts w:ascii="HG丸ｺﾞｼｯｸM-PRO" w:eastAsia="HG丸ｺﾞｼｯｸM-PRO" w:hAnsi="HG丸ｺﾞｼｯｸM-PRO" w:hint="eastAsia"/>
          <w:szCs w:val="24"/>
        </w:rPr>
        <w:t>、</w:t>
      </w:r>
      <w:r w:rsidR="00602D0D">
        <w:rPr>
          <w:rFonts w:ascii="HG丸ｺﾞｼｯｸM-PRO" w:eastAsia="HG丸ｺﾞｼｯｸM-PRO" w:hAnsi="HG丸ｺﾞｼｯｸM-PRO" w:hint="eastAsia"/>
          <w:szCs w:val="24"/>
        </w:rPr>
        <w:t>図を用いて分かりやすく示してくださいました</w:t>
      </w:r>
      <w:r w:rsidR="000C65D3">
        <w:rPr>
          <w:rFonts w:ascii="HG丸ｺﾞｼｯｸM-PRO" w:eastAsia="HG丸ｺﾞｼｯｸM-PRO" w:hAnsi="HG丸ｺﾞｼｯｸM-PRO" w:hint="eastAsia"/>
          <w:szCs w:val="24"/>
        </w:rPr>
        <w:t>。</w:t>
      </w:r>
      <w:r w:rsidR="00351203">
        <w:rPr>
          <w:rFonts w:ascii="HG丸ｺﾞｼｯｸM-PRO" w:eastAsia="HG丸ｺﾞｼｯｸM-PRO" w:hAnsi="HG丸ｺﾞｼｯｸM-PRO" w:hint="eastAsia"/>
          <w:szCs w:val="24"/>
        </w:rPr>
        <w:t>また</w:t>
      </w:r>
      <w:r w:rsidR="00F27F2D">
        <w:rPr>
          <w:rFonts w:ascii="HG丸ｺﾞｼｯｸM-PRO" w:eastAsia="HG丸ｺﾞｼｯｸM-PRO" w:hAnsi="HG丸ｺﾞｼｯｸM-PRO" w:hint="eastAsia"/>
          <w:szCs w:val="24"/>
        </w:rPr>
        <w:t>、</w:t>
      </w:r>
      <w:r w:rsidR="004176A6">
        <w:rPr>
          <w:rFonts w:ascii="HG丸ｺﾞｼｯｸM-PRO" w:eastAsia="HG丸ｺﾞｼｯｸM-PRO" w:hAnsi="HG丸ｺﾞｼｯｸM-PRO" w:hint="eastAsia"/>
          <w:szCs w:val="24"/>
        </w:rPr>
        <w:t>実践研究は、実践活動の課題がテーマとなり、その課題を克服するために新たな取組を試み、効果や成果を検証していくものであると</w:t>
      </w:r>
      <w:r w:rsidR="00F27F2D">
        <w:rPr>
          <w:rFonts w:ascii="HG丸ｺﾞｼｯｸM-PRO" w:eastAsia="HG丸ｺﾞｼｯｸM-PRO" w:hAnsi="HG丸ｺﾞｼｯｸM-PRO" w:hint="eastAsia"/>
          <w:szCs w:val="24"/>
        </w:rPr>
        <w:t>ご教示いただきました。さらに、</w:t>
      </w:r>
      <w:r w:rsidR="000C65D3">
        <w:rPr>
          <w:rFonts w:ascii="HG丸ｺﾞｼｯｸM-PRO" w:eastAsia="HG丸ｺﾞｼｯｸM-PRO" w:hAnsi="HG丸ｺﾞｼｯｸM-PRO" w:hint="eastAsia"/>
          <w:szCs w:val="24"/>
        </w:rPr>
        <w:t>実践研究に取り組む際、考察する段階になって適切な調査や実態把握ができていなかったことに気が付くことが</w:t>
      </w:r>
      <w:r w:rsidR="00602D0D">
        <w:rPr>
          <w:rFonts w:ascii="HG丸ｺﾞｼｯｸM-PRO" w:eastAsia="HG丸ｺﾞｼｯｸM-PRO" w:hAnsi="HG丸ｺﾞｼｯｸM-PRO" w:hint="eastAsia"/>
          <w:szCs w:val="24"/>
        </w:rPr>
        <w:t>ないよう</w:t>
      </w:r>
      <w:r w:rsidR="000C65D3">
        <w:rPr>
          <w:rFonts w:ascii="HG丸ｺﾞｼｯｸM-PRO" w:eastAsia="HG丸ｺﾞｼｯｸM-PRO" w:hAnsi="HG丸ｺﾞｼｯｸM-PRO" w:hint="eastAsia"/>
          <w:szCs w:val="24"/>
        </w:rPr>
        <w:t>、先に考察を考えておくことで、</w:t>
      </w:r>
      <w:r w:rsidR="00602D0D">
        <w:rPr>
          <w:rFonts w:ascii="HG丸ｺﾞｼｯｸM-PRO" w:eastAsia="HG丸ｺﾞｼｯｸM-PRO" w:hAnsi="HG丸ｺﾞｼｯｸM-PRO" w:hint="eastAsia"/>
          <w:szCs w:val="24"/>
        </w:rPr>
        <w:t>結果の要因を追求するために必要な</w:t>
      </w:r>
      <w:r w:rsidR="000C65D3">
        <w:rPr>
          <w:rFonts w:ascii="HG丸ｺﾞｼｯｸM-PRO" w:eastAsia="HG丸ｺﾞｼｯｸM-PRO" w:hAnsi="HG丸ｺﾞｼｯｸM-PRO" w:hint="eastAsia"/>
          <w:szCs w:val="24"/>
        </w:rPr>
        <w:t>調査項目を</w:t>
      </w:r>
      <w:r w:rsidR="00602D0D">
        <w:rPr>
          <w:rFonts w:ascii="HG丸ｺﾞｼｯｸM-PRO" w:eastAsia="HG丸ｺﾞｼｯｸM-PRO" w:hAnsi="HG丸ｺﾞｼｯｸM-PRO" w:hint="eastAsia"/>
          <w:szCs w:val="24"/>
        </w:rPr>
        <w:t>考えることができ、系統的な調査項目を作成</w:t>
      </w:r>
      <w:r w:rsidR="000C65D3">
        <w:rPr>
          <w:rFonts w:ascii="HG丸ｺﾞｼｯｸM-PRO" w:eastAsia="HG丸ｺﾞｼｯｸM-PRO" w:hAnsi="HG丸ｺﾞｼｯｸM-PRO" w:hint="eastAsia"/>
          <w:szCs w:val="24"/>
        </w:rPr>
        <w:t>することができる</w:t>
      </w:r>
      <w:r w:rsidR="00944A17">
        <w:rPr>
          <w:rFonts w:ascii="HG丸ｺﾞｼｯｸM-PRO" w:eastAsia="HG丸ｺﾞｼｯｸM-PRO" w:hAnsi="HG丸ｺﾞｼｯｸM-PRO" w:hint="eastAsia"/>
          <w:szCs w:val="24"/>
        </w:rPr>
        <w:t>と</w:t>
      </w:r>
      <w:r w:rsidR="000C65D3">
        <w:rPr>
          <w:rFonts w:ascii="HG丸ｺﾞｼｯｸM-PRO" w:eastAsia="HG丸ｺﾞｼｯｸM-PRO" w:hAnsi="HG丸ｺﾞｼｯｸM-PRO" w:hint="eastAsia"/>
          <w:szCs w:val="24"/>
        </w:rPr>
        <w:t>学び</w:t>
      </w:r>
      <w:r w:rsidR="00610EC6">
        <w:rPr>
          <w:rFonts w:ascii="HG丸ｺﾞｼｯｸM-PRO" w:eastAsia="HG丸ｺﾞｼｯｸM-PRO" w:hAnsi="HG丸ｺﾞｼｯｸM-PRO" w:hint="eastAsia"/>
          <w:szCs w:val="24"/>
        </w:rPr>
        <w:t>ました。</w:t>
      </w:r>
      <w:r w:rsidR="00444AB9" w:rsidRPr="00425D12">
        <w:rPr>
          <w:rFonts w:ascii="HG丸ｺﾞｼｯｸM-PRO" w:eastAsia="HG丸ｺﾞｼｯｸM-PRO" w:hAnsi="HG丸ｺﾞｼｯｸM-PRO" w:hint="eastAsia"/>
          <w:color w:val="000000" w:themeColor="text1"/>
          <w:szCs w:val="24"/>
        </w:rPr>
        <w:t>最後に、</w:t>
      </w:r>
      <w:r w:rsidR="00747570" w:rsidRPr="00425D12">
        <w:rPr>
          <w:rFonts w:ascii="HG丸ｺﾞｼｯｸM-PRO" w:eastAsia="HG丸ｺﾞｼｯｸM-PRO" w:hAnsi="HG丸ｺﾞｼｯｸM-PRO" w:hint="eastAsia"/>
          <w:color w:val="000000" w:themeColor="text1"/>
          <w:szCs w:val="24"/>
        </w:rPr>
        <w:t>実践活動を「見える化」すること</w:t>
      </w:r>
      <w:r w:rsidR="00444AB9" w:rsidRPr="00425D12">
        <w:rPr>
          <w:rFonts w:ascii="HG丸ｺﾞｼｯｸM-PRO" w:eastAsia="HG丸ｺﾞｼｯｸM-PRO" w:hAnsi="HG丸ｺﾞｼｯｸM-PRO" w:hint="eastAsia"/>
          <w:color w:val="000000" w:themeColor="text1"/>
          <w:szCs w:val="24"/>
        </w:rPr>
        <w:t>は、</w:t>
      </w:r>
      <w:r w:rsidR="00747570" w:rsidRPr="00425D12">
        <w:rPr>
          <w:rFonts w:ascii="HG丸ｺﾞｼｯｸM-PRO" w:eastAsia="HG丸ｺﾞｼｯｸM-PRO" w:hAnsi="HG丸ｺﾞｼｯｸM-PRO" w:hint="eastAsia"/>
          <w:color w:val="000000" w:themeColor="text1"/>
          <w:szCs w:val="24"/>
        </w:rPr>
        <w:t>効果を客観的に評価で</w:t>
      </w:r>
      <w:r w:rsidR="00444AB9" w:rsidRPr="00425D12">
        <w:rPr>
          <w:rFonts w:ascii="HG丸ｺﾞｼｯｸM-PRO" w:eastAsia="HG丸ｺﾞｼｯｸM-PRO" w:hAnsi="HG丸ｺﾞｼｯｸM-PRO" w:hint="eastAsia"/>
          <w:color w:val="000000" w:themeColor="text1"/>
          <w:szCs w:val="24"/>
        </w:rPr>
        <w:t>きるだけでなく</w:t>
      </w:r>
      <w:r w:rsidR="00747570" w:rsidRPr="00425D12">
        <w:rPr>
          <w:rFonts w:ascii="HG丸ｺﾞｼｯｸM-PRO" w:eastAsia="HG丸ｺﾞｼｯｸM-PRO" w:hAnsi="HG丸ｺﾞｼｯｸM-PRO" w:hint="eastAsia"/>
          <w:color w:val="000000" w:themeColor="text1"/>
          <w:szCs w:val="24"/>
        </w:rPr>
        <w:t>、よい活動を多くの人に知ってもらうこと</w:t>
      </w:r>
      <w:r w:rsidR="0088047D" w:rsidRPr="00425D12">
        <w:rPr>
          <w:rFonts w:ascii="HG丸ｺﾞｼｯｸM-PRO" w:eastAsia="HG丸ｺﾞｼｯｸM-PRO" w:hAnsi="HG丸ｺﾞｼｯｸM-PRO" w:hint="eastAsia"/>
          <w:color w:val="000000" w:themeColor="text1"/>
          <w:szCs w:val="24"/>
        </w:rPr>
        <w:t>に繋がり、</w:t>
      </w:r>
      <w:r w:rsidR="00747570" w:rsidRPr="00425D12">
        <w:rPr>
          <w:rFonts w:ascii="HG丸ｺﾞｼｯｸM-PRO" w:eastAsia="HG丸ｺﾞｼｯｸM-PRO" w:hAnsi="HG丸ｺﾞｼｯｸM-PRO" w:hint="eastAsia"/>
          <w:color w:val="000000" w:themeColor="text1"/>
          <w:szCs w:val="24"/>
        </w:rPr>
        <w:t>栄養教諭の</w:t>
      </w:r>
      <w:r w:rsidR="00351203" w:rsidRPr="00425D12">
        <w:rPr>
          <w:rFonts w:ascii="HG丸ｺﾞｼｯｸM-PRO" w:eastAsia="HG丸ｺﾞｼｯｸM-PRO" w:hAnsi="HG丸ｺﾞｼｯｸM-PRO" w:hint="eastAsia"/>
          <w:color w:val="000000" w:themeColor="text1"/>
          <w:szCs w:val="24"/>
        </w:rPr>
        <w:t>実践がよりよいものにな</w:t>
      </w:r>
      <w:r w:rsidR="0088047D" w:rsidRPr="00425D12">
        <w:rPr>
          <w:rFonts w:ascii="HG丸ｺﾞｼｯｸM-PRO" w:eastAsia="HG丸ｺﾞｼｯｸM-PRO" w:hAnsi="HG丸ｺﾞｼｯｸM-PRO" w:hint="eastAsia"/>
          <w:color w:val="000000" w:themeColor="text1"/>
          <w:szCs w:val="24"/>
        </w:rPr>
        <w:t>っていく</w:t>
      </w:r>
      <w:r w:rsidR="00351203" w:rsidRPr="00425D12">
        <w:rPr>
          <w:rFonts w:ascii="HG丸ｺﾞｼｯｸM-PRO" w:eastAsia="HG丸ｺﾞｼｯｸM-PRO" w:hAnsi="HG丸ｺﾞｼｯｸM-PRO" w:hint="eastAsia"/>
          <w:color w:val="000000" w:themeColor="text1"/>
          <w:szCs w:val="24"/>
        </w:rPr>
        <w:t>とお話をいただきました。</w:t>
      </w:r>
    </w:p>
    <w:p w14:paraId="2728D95A" w14:textId="638E36D9" w:rsidR="000C02E0" w:rsidRPr="00300A5C" w:rsidRDefault="00610EC6" w:rsidP="00300A5C">
      <w:pPr>
        <w:snapToGrid w:val="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w:t>
      </w:r>
      <w:r w:rsidR="0033574F">
        <w:rPr>
          <w:rFonts w:ascii="HG丸ｺﾞｼｯｸM-PRO" w:eastAsia="HG丸ｺﾞｼｯｸM-PRO" w:hAnsi="HG丸ｺﾞｼｯｸM-PRO" w:hint="eastAsia"/>
          <w:szCs w:val="24"/>
        </w:rPr>
        <w:t>塚原先生からの</w:t>
      </w:r>
      <w:r>
        <w:rPr>
          <w:rFonts w:ascii="HG丸ｺﾞｼｯｸM-PRO" w:eastAsia="HG丸ｺﾞｼｯｸM-PRO" w:hAnsi="HG丸ｺﾞｼｯｸM-PRO" w:hint="eastAsia"/>
          <w:szCs w:val="24"/>
        </w:rPr>
        <w:t>「栄養教諭の実践こそが未来の教育と</w:t>
      </w:r>
      <w:r w:rsidR="0033574F">
        <w:rPr>
          <w:rFonts w:ascii="HG丸ｺﾞｼｯｸM-PRO" w:eastAsia="HG丸ｺﾞｼｯｸM-PRO" w:hAnsi="HG丸ｺﾞｼｯｸM-PRO" w:hint="eastAsia"/>
          <w:szCs w:val="24"/>
        </w:rPr>
        <w:t>子どもたちの健康を作る。日々の実践は、子どもたちの未来への投資。</w:t>
      </w:r>
      <w:r>
        <w:rPr>
          <w:rFonts w:ascii="HG丸ｺﾞｼｯｸM-PRO" w:eastAsia="HG丸ｺﾞｼｯｸM-PRO" w:hAnsi="HG丸ｺﾞｼｯｸM-PRO" w:hint="eastAsia"/>
          <w:szCs w:val="24"/>
        </w:rPr>
        <w:t>」</w:t>
      </w:r>
      <w:r w:rsidR="0033574F">
        <w:rPr>
          <w:rFonts w:ascii="HG丸ｺﾞｼｯｸM-PRO" w:eastAsia="HG丸ｺﾞｼｯｸM-PRO" w:hAnsi="HG丸ｺﾞｼｯｸM-PRO" w:hint="eastAsia"/>
          <w:szCs w:val="24"/>
        </w:rPr>
        <w:t>という言葉を胸に刻み、</w:t>
      </w:r>
      <w:r w:rsidR="00425D12" w:rsidRPr="001D5A03">
        <w:rPr>
          <w:rFonts w:ascii="HG丸ｺﾞｼｯｸM-PRO" w:eastAsia="HG丸ｺﾞｼｯｸM-PRO" w:hAnsi="HG丸ｺﾞｼｯｸM-PRO" w:hint="eastAsia"/>
          <w:szCs w:val="24"/>
        </w:rPr>
        <w:t>｢見える化｣することにより実践の内容を改善し、目の前の子どもたちにとって最適な指導を行っていきたいです。</w:t>
      </w:r>
    </w:p>
    <w:p w14:paraId="28A2F4F6" w14:textId="1DB66EAF" w:rsidR="00D73244" w:rsidRDefault="00C707EE">
      <w:pPr>
        <w:spacing w:line="400" w:lineRule="exact"/>
        <w:contextualSpacing/>
        <w:jc w:val="left"/>
        <w:rPr>
          <w:rFonts w:ascii="メイリオ" w:eastAsia="メイリオ" w:hAnsi="メイリオ" w:cs="Times New Roman"/>
          <w:b/>
          <w:color w:val="538135" w:themeColor="accent6" w:themeShade="BF"/>
          <w:sz w:val="28"/>
        </w:rPr>
      </w:pPr>
      <w:r>
        <w:rPr>
          <w:rFonts w:cs="Times New Roman"/>
          <w:noProof/>
        </w:rPr>
        <mc:AlternateContent>
          <mc:Choice Requires="wps">
            <w:drawing>
              <wp:anchor distT="0" distB="0" distL="114300" distR="114300" simplePos="0" relativeHeight="251659264" behindDoc="0" locked="0" layoutInCell="1" allowOverlap="1" wp14:anchorId="26150CFB" wp14:editId="59036B28">
                <wp:simplePos x="0" y="0"/>
                <wp:positionH relativeFrom="margin">
                  <wp:align>center</wp:align>
                </wp:positionH>
                <wp:positionV relativeFrom="paragraph">
                  <wp:posOffset>247650</wp:posOffset>
                </wp:positionV>
                <wp:extent cx="6360795" cy="1691640"/>
                <wp:effectExtent l="0" t="0" r="20955" b="2286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795" cy="16916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B8032" id="正方形/長方形 3" o:spid="_x0000_s1026" style="position:absolute;margin-left:0;margin-top:19.5pt;width:500.85pt;height:133.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" filled="f" strokecolor="windowText" strokeweight="1pt">
                <v:path arrowok="t"/>
                <w10:wrap anchorx="margin"/>
              </v:rect>
            </w:pict>
          </mc:Fallback>
        </mc:AlternateContent>
      </w:r>
      <w:r>
        <w:rPr>
          <w:rFonts w:ascii="メイリオ" w:eastAsia="メイリオ" w:hAnsi="メイリオ" w:cs="Times New Roman" w:hint="eastAsia"/>
          <w:b/>
          <w:color w:val="538135" w:themeColor="accent6" w:themeShade="BF"/>
          <w:sz w:val="28"/>
        </w:rPr>
        <w:t>【ご講演を拝聴しての感想】</w:t>
      </w:r>
    </w:p>
    <w:p w14:paraId="0E9C4D59" w14:textId="3B7830E3" w:rsidR="00917833" w:rsidRDefault="00300A5C" w:rsidP="00D73244">
      <w:pPr>
        <w:spacing w:line="0" w:lineRule="atLeast"/>
        <w:ind w:firstLineChars="100" w:firstLine="220"/>
        <w:rPr>
          <w:rFonts w:ascii="ＭＳ 明朝" w:eastAsia="ＭＳ 明朝" w:hAnsi="ＭＳ 明朝"/>
          <w:sz w:val="22"/>
          <w:szCs w:val="24"/>
        </w:rPr>
      </w:pPr>
      <w:r>
        <w:rPr>
          <w:rFonts w:ascii="ＭＳ 明朝" w:eastAsia="ＭＳ 明朝" w:hAnsi="ＭＳ 明朝" w:hint="eastAsia"/>
          <w:sz w:val="22"/>
          <w:szCs w:val="24"/>
        </w:rPr>
        <w:t>先生のご講演の中で、取り組もうとしている課題の要因をできるだけ絞ることが大切だという</w:t>
      </w:r>
      <w:r w:rsidR="00602D0D">
        <w:rPr>
          <w:rFonts w:ascii="ＭＳ 明朝" w:eastAsia="ＭＳ 明朝" w:hAnsi="ＭＳ 明朝" w:hint="eastAsia"/>
          <w:sz w:val="22"/>
          <w:szCs w:val="24"/>
        </w:rPr>
        <w:t>お話</w:t>
      </w:r>
      <w:r>
        <w:rPr>
          <w:rFonts w:ascii="ＭＳ 明朝" w:eastAsia="ＭＳ 明朝" w:hAnsi="ＭＳ 明朝" w:hint="eastAsia"/>
          <w:sz w:val="22"/>
          <w:szCs w:val="24"/>
        </w:rPr>
        <w:t>が特に印象に残っています。これまで、子どもたち</w:t>
      </w:r>
      <w:r w:rsidR="00602D0D">
        <w:rPr>
          <w:rFonts w:ascii="ＭＳ 明朝" w:eastAsia="ＭＳ 明朝" w:hAnsi="ＭＳ 明朝" w:hint="eastAsia"/>
          <w:sz w:val="22"/>
          <w:szCs w:val="24"/>
        </w:rPr>
        <w:t>へ</w:t>
      </w:r>
      <w:r>
        <w:rPr>
          <w:rFonts w:ascii="ＭＳ 明朝" w:eastAsia="ＭＳ 明朝" w:hAnsi="ＭＳ 明朝" w:hint="eastAsia"/>
          <w:sz w:val="22"/>
          <w:szCs w:val="24"/>
        </w:rPr>
        <w:t>食に関する指導を行う際、</w:t>
      </w:r>
      <w:r w:rsidR="00602D0D">
        <w:rPr>
          <w:rFonts w:ascii="ＭＳ 明朝" w:eastAsia="ＭＳ 明朝" w:hAnsi="ＭＳ 明朝" w:hint="eastAsia"/>
          <w:sz w:val="22"/>
          <w:szCs w:val="24"/>
        </w:rPr>
        <w:t>さまざま</w:t>
      </w:r>
      <w:r>
        <w:rPr>
          <w:rFonts w:ascii="ＭＳ 明朝" w:eastAsia="ＭＳ 明朝" w:hAnsi="ＭＳ 明朝" w:hint="eastAsia"/>
          <w:sz w:val="22"/>
          <w:szCs w:val="24"/>
        </w:rPr>
        <w:t>な要因を想像してたくさんの手立てを実施しなければならないと思い、指導案の内容が膨らみすぎてしまうことがありました。しかし、先行研究や実践活動報告を用いて要因を絞っていけば、課題解決に近づいていけるということが分かりました。まずは、自分が取り組もうとしている課題の文献を検索し、要因を絞ることから</w:t>
      </w:r>
      <w:r w:rsidR="003C5081">
        <w:rPr>
          <w:rFonts w:ascii="ＭＳ 明朝" w:eastAsia="ＭＳ 明朝" w:hAnsi="ＭＳ 明朝" w:hint="eastAsia"/>
          <w:sz w:val="22"/>
          <w:szCs w:val="24"/>
        </w:rPr>
        <w:t>取り組んで</w:t>
      </w:r>
      <w:r>
        <w:rPr>
          <w:rFonts w:ascii="ＭＳ 明朝" w:eastAsia="ＭＳ 明朝" w:hAnsi="ＭＳ 明朝" w:hint="eastAsia"/>
          <w:sz w:val="22"/>
          <w:szCs w:val="24"/>
        </w:rPr>
        <w:t>いこうと思います。</w:t>
      </w:r>
    </w:p>
    <w:p w14:paraId="0E635A21" w14:textId="36056E1A" w:rsidR="000C02E0" w:rsidRDefault="00620E9D" w:rsidP="00D73244">
      <w:pPr>
        <w:spacing w:line="0" w:lineRule="atLeast"/>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栄養教諭として</w:t>
      </w:r>
      <w:r w:rsidR="000C02E0">
        <w:rPr>
          <w:rFonts w:ascii="ＭＳ 明朝" w:eastAsia="ＭＳ 明朝" w:hAnsi="ＭＳ 明朝" w:cs="Times New Roman" w:hint="eastAsia"/>
          <w:sz w:val="22"/>
        </w:rPr>
        <w:t>実践を行うだけでなく、実践活動を「見える化」することで多くの人に知ってもらい、</w:t>
      </w:r>
      <w:r w:rsidR="003C5081">
        <w:rPr>
          <w:rFonts w:ascii="ＭＳ 明朝" w:eastAsia="ＭＳ 明朝" w:hAnsi="ＭＳ 明朝" w:cs="Times New Roman" w:hint="eastAsia"/>
          <w:sz w:val="22"/>
        </w:rPr>
        <w:t>また、</w:t>
      </w:r>
      <w:r w:rsidR="000C02E0">
        <w:rPr>
          <w:rFonts w:ascii="ＭＳ 明朝" w:eastAsia="ＭＳ 明朝" w:hAnsi="ＭＳ 明朝" w:cs="Times New Roman" w:hint="eastAsia"/>
          <w:sz w:val="22"/>
        </w:rPr>
        <w:t>自分自身も他者の活動報告からヒントをもらうことで</w:t>
      </w:r>
      <w:r w:rsidR="00602D0D">
        <w:rPr>
          <w:rFonts w:ascii="ＭＳ 明朝" w:eastAsia="ＭＳ 明朝" w:hAnsi="ＭＳ 明朝" w:cs="Times New Roman" w:hint="eastAsia"/>
          <w:sz w:val="22"/>
        </w:rPr>
        <w:t>、</w:t>
      </w:r>
      <w:r w:rsidR="000C02E0">
        <w:rPr>
          <w:rFonts w:ascii="ＭＳ 明朝" w:eastAsia="ＭＳ 明朝" w:hAnsi="ＭＳ 明朝" w:cs="Times New Roman" w:hint="eastAsia"/>
          <w:sz w:val="22"/>
        </w:rPr>
        <w:t>研究を進化させていくこと</w:t>
      </w:r>
      <w:r w:rsidR="003C5081">
        <w:rPr>
          <w:rFonts w:ascii="ＭＳ 明朝" w:eastAsia="ＭＳ 明朝" w:hAnsi="ＭＳ 明朝" w:cs="Times New Roman" w:hint="eastAsia"/>
          <w:sz w:val="22"/>
        </w:rPr>
        <w:t>が</w:t>
      </w:r>
      <w:r w:rsidR="000C02E0">
        <w:rPr>
          <w:rFonts w:ascii="ＭＳ 明朝" w:eastAsia="ＭＳ 明朝" w:hAnsi="ＭＳ 明朝" w:cs="Times New Roman" w:hint="eastAsia"/>
          <w:sz w:val="22"/>
        </w:rPr>
        <w:t>大切だと実感しました。</w:t>
      </w:r>
    </w:p>
    <w:p w14:paraId="5FD74703" w14:textId="20E49675" w:rsidR="00300A5C" w:rsidRPr="00D73244" w:rsidRDefault="00300A5C" w:rsidP="000C02E0">
      <w:pPr>
        <w:spacing w:line="0" w:lineRule="atLeast"/>
        <w:rPr>
          <w:rFonts w:ascii="ＭＳ 明朝" w:eastAsia="ＭＳ 明朝" w:hAnsi="ＭＳ 明朝" w:cs="Times New Roman"/>
          <w:sz w:val="22"/>
        </w:rPr>
      </w:pPr>
    </w:p>
    <w:p w14:paraId="0D057620" w14:textId="54F0923C" w:rsidR="00E64EEA" w:rsidRDefault="00C707EE" w:rsidP="00E64EEA">
      <w:pPr>
        <w:spacing w:line="360" w:lineRule="exact"/>
        <w:rPr>
          <w:rFonts w:ascii="メイリオ" w:eastAsia="メイリオ" w:hAnsi="メイリオ"/>
          <w:b/>
          <w:bCs/>
          <w:color w:val="538034"/>
          <w:szCs w:val="36"/>
        </w:rPr>
      </w:pPr>
      <w:r>
        <w:rPr>
          <w:rFonts w:ascii="メイリオ" w:eastAsia="メイリオ" w:hAnsi="メイリオ" w:hint="eastAsia"/>
          <w:b/>
          <w:bCs/>
          <w:color w:val="538034"/>
          <w:sz w:val="32"/>
          <w:szCs w:val="36"/>
        </w:rPr>
        <w:t>総会式典</w:t>
      </w:r>
      <w:r>
        <w:rPr>
          <w:rFonts w:ascii="メイリオ" w:eastAsia="メイリオ" w:hAnsi="メイリオ" w:hint="eastAsia"/>
          <w:b/>
          <w:bCs/>
          <w:color w:val="538034"/>
          <w:szCs w:val="36"/>
        </w:rPr>
        <w:t xml:space="preserve">　</w:t>
      </w:r>
    </w:p>
    <w:p w14:paraId="2AEE5005" w14:textId="2C26DE57" w:rsidR="00A30764" w:rsidRPr="00591FE2" w:rsidRDefault="00747570" w:rsidP="000C02E0">
      <w:pPr>
        <w:spacing w:line="360" w:lineRule="exact"/>
        <w:ind w:firstLine="220"/>
        <w:rPr>
          <w:rFonts w:ascii="HG丸ｺﾞｼｯｸM-PRO" w:eastAsia="HG丸ｺﾞｼｯｸM-PRO" w:hAnsi="HG丸ｺﾞｼｯｸM-PRO"/>
          <w:sz w:val="22"/>
          <w:szCs w:val="24"/>
        </w:rPr>
      </w:pPr>
      <w:r>
        <w:rPr>
          <w:noProof/>
        </w:rPr>
        <w:drawing>
          <wp:anchor distT="0" distB="0" distL="114300" distR="114300" simplePos="0" relativeHeight="251672576" behindDoc="0" locked="0" layoutInCell="1" allowOverlap="1" wp14:anchorId="47C1171E" wp14:editId="60E374A0">
            <wp:simplePos x="0" y="0"/>
            <wp:positionH relativeFrom="margin">
              <wp:align>right</wp:align>
            </wp:positionH>
            <wp:positionV relativeFrom="paragraph">
              <wp:posOffset>91440</wp:posOffset>
            </wp:positionV>
            <wp:extent cx="2461260" cy="1074420"/>
            <wp:effectExtent l="0" t="0" r="0" b="0"/>
            <wp:wrapSquare wrapText="bothSides"/>
            <wp:docPr id="1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1368" t="27331" r="22525" b="40011"/>
                    <a:stretch/>
                  </pic:blipFill>
                  <pic:spPr bwMode="auto">
                    <a:xfrm>
                      <a:off x="0" y="0"/>
                      <a:ext cx="2461260" cy="10744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707EE">
        <w:rPr>
          <w:rFonts w:ascii="HG丸ｺﾞｼｯｸM-PRO" w:eastAsia="HG丸ｺﾞｼｯｸM-PRO" w:hAnsi="HG丸ｺﾞｼｯｸM-PRO" w:hint="eastAsia"/>
          <w:sz w:val="22"/>
          <w:szCs w:val="24"/>
        </w:rPr>
        <w:t>愛知県教育委員会保健体育課</w:t>
      </w:r>
      <w:r w:rsidR="00412862">
        <w:rPr>
          <w:rFonts w:ascii="HG丸ｺﾞｼｯｸM-PRO" w:eastAsia="HG丸ｺﾞｼｯｸM-PRO" w:hAnsi="HG丸ｺﾞｼｯｸM-PRO" w:hint="eastAsia"/>
          <w:sz w:val="22"/>
          <w:szCs w:val="24"/>
        </w:rPr>
        <w:t xml:space="preserve"> </w:t>
      </w:r>
      <w:r w:rsidR="00B30D07">
        <w:rPr>
          <w:rFonts w:ascii="HG丸ｺﾞｼｯｸM-PRO" w:eastAsia="HG丸ｺﾞｼｯｸM-PRO" w:hAnsi="HG丸ｺﾞｼｯｸM-PRO" w:hint="eastAsia"/>
          <w:sz w:val="22"/>
          <w:szCs w:val="24"/>
        </w:rPr>
        <w:t>課長 祖父江達夫</w:t>
      </w:r>
      <w:r w:rsidR="00C707EE">
        <w:rPr>
          <w:rFonts w:ascii="HG丸ｺﾞｼｯｸM-PRO" w:eastAsia="HG丸ｺﾞｼｯｸM-PRO" w:hAnsi="HG丸ｺﾞｼｯｸM-PRO" w:hint="eastAsia"/>
          <w:sz w:val="22"/>
          <w:szCs w:val="24"/>
        </w:rPr>
        <w:t>様</w:t>
      </w:r>
      <w:r w:rsidR="00412862">
        <w:rPr>
          <w:rFonts w:ascii="HG丸ｺﾞｼｯｸM-PRO" w:eastAsia="HG丸ｺﾞｼｯｸM-PRO" w:hAnsi="HG丸ｺﾞｼｯｸM-PRO" w:hint="eastAsia"/>
          <w:sz w:val="22"/>
          <w:szCs w:val="24"/>
        </w:rPr>
        <w:t>はじめ、</w:t>
      </w:r>
      <w:r w:rsidR="00591FE2" w:rsidRPr="00591FE2">
        <w:rPr>
          <w:rFonts w:ascii="HG丸ｺﾞｼｯｸM-PRO" w:eastAsia="HG丸ｺﾞｼｯｸM-PRO" w:hAnsi="HG丸ｺﾞｼｯｸM-PRO" w:hint="eastAsia"/>
          <w:sz w:val="22"/>
          <w:szCs w:val="24"/>
        </w:rPr>
        <w:t>愛知県小中学校長会会長</w:t>
      </w:r>
      <w:r w:rsidR="00412862">
        <w:rPr>
          <w:rFonts w:ascii="HG丸ｺﾞｼｯｸM-PRO" w:eastAsia="HG丸ｺﾞｼｯｸM-PRO" w:hAnsi="HG丸ｺﾞｼｯｸM-PRO" w:hint="eastAsia"/>
          <w:sz w:val="22"/>
          <w:szCs w:val="24"/>
        </w:rPr>
        <w:t>、</w:t>
      </w:r>
      <w:r w:rsidR="00591FE2" w:rsidRPr="00591FE2">
        <w:rPr>
          <w:rFonts w:ascii="HG丸ｺﾞｼｯｸM-PRO" w:eastAsia="HG丸ｺﾞｼｯｸM-PRO" w:hAnsi="HG丸ｺﾞｼｯｸM-PRO" w:hint="eastAsia"/>
          <w:sz w:val="22"/>
          <w:szCs w:val="24"/>
        </w:rPr>
        <w:t>公益財団法人愛知県学校給食会理事長</w:t>
      </w:r>
      <w:r w:rsidR="00412862">
        <w:rPr>
          <w:rFonts w:ascii="HG丸ｺﾞｼｯｸM-PRO" w:eastAsia="HG丸ｺﾞｼｯｸM-PRO" w:hAnsi="HG丸ｺﾞｼｯｸM-PRO" w:hint="eastAsia"/>
          <w:sz w:val="22"/>
          <w:szCs w:val="24"/>
        </w:rPr>
        <w:t>、</w:t>
      </w:r>
      <w:r w:rsidR="00591FE2" w:rsidRPr="00591FE2">
        <w:rPr>
          <w:rFonts w:ascii="HG丸ｺﾞｼｯｸM-PRO" w:eastAsia="HG丸ｺﾞｼｯｸM-PRO" w:hAnsi="HG丸ｺﾞｼｯｸM-PRO" w:hint="eastAsia"/>
          <w:sz w:val="22"/>
          <w:szCs w:val="24"/>
        </w:rPr>
        <w:t>愛知県高等学校給食研究協議会会長</w:t>
      </w:r>
      <w:r w:rsidR="00412862">
        <w:rPr>
          <w:rFonts w:ascii="HG丸ｺﾞｼｯｸM-PRO" w:eastAsia="HG丸ｺﾞｼｯｸM-PRO" w:hAnsi="HG丸ｺﾞｼｯｸM-PRO" w:hint="eastAsia"/>
          <w:sz w:val="22"/>
          <w:szCs w:val="24"/>
        </w:rPr>
        <w:t>、</w:t>
      </w:r>
      <w:r w:rsidR="00E57368">
        <w:rPr>
          <w:rFonts w:ascii="HG丸ｺﾞｼｯｸM-PRO" w:eastAsia="HG丸ｺﾞｼｯｸM-PRO" w:hAnsi="HG丸ｺﾞｼｯｸM-PRO" w:hint="eastAsia"/>
          <w:sz w:val="22"/>
          <w:szCs w:val="24"/>
        </w:rPr>
        <w:t>愛知県特別支援学校長会会長、</w:t>
      </w:r>
      <w:r w:rsidR="00591FE2" w:rsidRPr="00591FE2">
        <w:rPr>
          <w:rFonts w:ascii="HG丸ｺﾞｼｯｸM-PRO" w:eastAsia="HG丸ｺﾞｼｯｸM-PRO" w:hAnsi="HG丸ｺﾞｼｯｸM-PRO" w:hint="eastAsia"/>
          <w:sz w:val="22"/>
          <w:szCs w:val="24"/>
        </w:rPr>
        <w:t>愛知県学校給食センター連絡協議会会長</w:t>
      </w:r>
      <w:r w:rsidR="00412862">
        <w:rPr>
          <w:rFonts w:ascii="HG丸ｺﾞｼｯｸM-PRO" w:eastAsia="HG丸ｺﾞｼｯｸM-PRO" w:hAnsi="HG丸ｺﾞｼｯｸM-PRO" w:hint="eastAsia"/>
          <w:sz w:val="22"/>
          <w:szCs w:val="24"/>
        </w:rPr>
        <w:t>にお越しいただき、ご祝辞を頂戴いたしました。</w:t>
      </w:r>
    </w:p>
    <w:sectPr w:rsidR="00A30764" w:rsidRPr="00591FE2">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867E9" w14:textId="77777777" w:rsidR="00D178A5" w:rsidRDefault="00D178A5">
      <w:r>
        <w:separator/>
      </w:r>
    </w:p>
  </w:endnote>
  <w:endnote w:type="continuationSeparator" w:id="0">
    <w:p w14:paraId="20C40055" w14:textId="77777777" w:rsidR="00D178A5" w:rsidRDefault="00D17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E1297" w14:textId="77777777" w:rsidR="00D178A5" w:rsidRDefault="00D178A5">
      <w:r>
        <w:separator/>
      </w:r>
    </w:p>
  </w:footnote>
  <w:footnote w:type="continuationSeparator" w:id="0">
    <w:p w14:paraId="0FFBC3AB" w14:textId="77777777" w:rsidR="00D178A5" w:rsidRDefault="00D178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42"/>
  <w:drawingGridVerticalSpacing w:val="4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833"/>
    <w:rsid w:val="00006572"/>
    <w:rsid w:val="000C02E0"/>
    <w:rsid w:val="000C65D3"/>
    <w:rsid w:val="00123778"/>
    <w:rsid w:val="0016289D"/>
    <w:rsid w:val="001B096A"/>
    <w:rsid w:val="001D5A03"/>
    <w:rsid w:val="001E26E2"/>
    <w:rsid w:val="001F659D"/>
    <w:rsid w:val="00294D3B"/>
    <w:rsid w:val="00300A5C"/>
    <w:rsid w:val="00311E33"/>
    <w:rsid w:val="00326D16"/>
    <w:rsid w:val="0033574F"/>
    <w:rsid w:val="00351203"/>
    <w:rsid w:val="003769DB"/>
    <w:rsid w:val="003B183E"/>
    <w:rsid w:val="003C5081"/>
    <w:rsid w:val="00412862"/>
    <w:rsid w:val="004176A6"/>
    <w:rsid w:val="00425D12"/>
    <w:rsid w:val="00444AB9"/>
    <w:rsid w:val="00444E80"/>
    <w:rsid w:val="004A541E"/>
    <w:rsid w:val="004D2EAB"/>
    <w:rsid w:val="004D490E"/>
    <w:rsid w:val="004E5C8D"/>
    <w:rsid w:val="004F670C"/>
    <w:rsid w:val="00503E86"/>
    <w:rsid w:val="00510568"/>
    <w:rsid w:val="005778BB"/>
    <w:rsid w:val="00591FE2"/>
    <w:rsid w:val="005E13BA"/>
    <w:rsid w:val="005F60E2"/>
    <w:rsid w:val="00602D0D"/>
    <w:rsid w:val="00610EC6"/>
    <w:rsid w:val="006124E5"/>
    <w:rsid w:val="00620E9D"/>
    <w:rsid w:val="006214A1"/>
    <w:rsid w:val="0064055B"/>
    <w:rsid w:val="00642810"/>
    <w:rsid w:val="00747570"/>
    <w:rsid w:val="007B5A95"/>
    <w:rsid w:val="007E5E1B"/>
    <w:rsid w:val="0080310D"/>
    <w:rsid w:val="00835433"/>
    <w:rsid w:val="0087675E"/>
    <w:rsid w:val="0088047D"/>
    <w:rsid w:val="008C7258"/>
    <w:rsid w:val="00917833"/>
    <w:rsid w:val="00944A17"/>
    <w:rsid w:val="00974379"/>
    <w:rsid w:val="009C601A"/>
    <w:rsid w:val="00A30764"/>
    <w:rsid w:val="00AC576A"/>
    <w:rsid w:val="00AD0432"/>
    <w:rsid w:val="00B30D07"/>
    <w:rsid w:val="00BD5E95"/>
    <w:rsid w:val="00C50B16"/>
    <w:rsid w:val="00C60157"/>
    <w:rsid w:val="00C707EE"/>
    <w:rsid w:val="00CA2B10"/>
    <w:rsid w:val="00D178A5"/>
    <w:rsid w:val="00D3210E"/>
    <w:rsid w:val="00D44997"/>
    <w:rsid w:val="00D73244"/>
    <w:rsid w:val="00DC0F09"/>
    <w:rsid w:val="00E13595"/>
    <w:rsid w:val="00E57368"/>
    <w:rsid w:val="00E6214F"/>
    <w:rsid w:val="00E64EEA"/>
    <w:rsid w:val="00F27F2D"/>
    <w:rsid w:val="00F57FB6"/>
    <w:rsid w:val="00F7255F"/>
    <w:rsid w:val="00FB50D7"/>
    <w:rsid w:val="00FC5923"/>
    <w:rsid w:val="00FD5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96F7CD"/>
  <w15:chartTrackingRefBased/>
  <w15:docId w15:val="{17306873-9314-4C9B-8117-866AB3D6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rFonts w:cs="Times New Roman"/>
      <w:sz w:val="18"/>
      <w:szCs w:val="18"/>
    </w:rPr>
  </w:style>
  <w:style w:type="paragraph" w:styleId="a4">
    <w:name w:val="annotation text"/>
    <w:basedOn w:val="a"/>
    <w:link w:val="a5"/>
    <w:uiPriority w:val="99"/>
    <w:unhideWhenUsed/>
    <w:pPr>
      <w:jc w:val="left"/>
    </w:pPr>
    <w:rPr>
      <w:rFonts w:cs="Times New Roman"/>
    </w:rPr>
  </w:style>
  <w:style w:type="character" w:customStyle="1" w:styleId="a5">
    <w:name w:val="コメント文字列 (文字)"/>
    <w:basedOn w:val="a0"/>
    <w:link w:val="a4"/>
    <w:uiPriority w:val="99"/>
    <w:rPr>
      <w:rFonts w:cs="Times New Roman"/>
    </w:rPr>
  </w:style>
  <w:style w:type="paragraph" w:styleId="a6">
    <w:name w:val="Balloon Text"/>
    <w:basedOn w:val="a"/>
    <w:link w:val="a7"/>
    <w:uiPriority w:val="99"/>
    <w:semiHidden/>
    <w:unhideWhenUse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Pr>
      <w:rFonts w:asciiTheme="majorHAnsi" w:eastAsiaTheme="majorEastAsia" w:hAnsiTheme="majorHAnsi" w:cstheme="majorBidi"/>
      <w:sz w:val="18"/>
      <w:szCs w:val="18"/>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annotation subject"/>
    <w:basedOn w:val="a4"/>
    <w:next w:val="a4"/>
    <w:link w:val="ad"/>
    <w:uiPriority w:val="99"/>
    <w:semiHidden/>
    <w:unhideWhenUsed/>
    <w:rPr>
      <w:rFonts w:cstheme="minorBidi"/>
      <w:b/>
      <w:bCs/>
    </w:rPr>
  </w:style>
  <w:style w:type="character" w:customStyle="1" w:styleId="ad">
    <w:name w:val="コメント内容 (文字)"/>
    <w:basedOn w:val="a5"/>
    <w:link w:val="ac"/>
    <w:uiPriority w:val="99"/>
    <w:semiHidden/>
    <w:rPr>
      <w:rFonts w:cs="Times New Roman"/>
      <w:b/>
      <w:bCs/>
    </w:rPr>
  </w:style>
  <w:style w:type="paragraph" w:styleId="Web">
    <w:name w:val="Normal (Web)"/>
    <w:basedOn w:val="a"/>
    <w:uiPriority w:val="99"/>
    <w:semiHidden/>
    <w:unhideWhenUsed/>
    <w:rsid w:val="00A30764"/>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696734">
      <w:bodyDiv w:val="1"/>
      <w:marLeft w:val="0"/>
      <w:marRight w:val="0"/>
      <w:marTop w:val="0"/>
      <w:marBottom w:val="0"/>
      <w:divBdr>
        <w:top w:val="none" w:sz="0" w:space="0" w:color="auto"/>
        <w:left w:val="none" w:sz="0" w:space="0" w:color="auto"/>
        <w:bottom w:val="none" w:sz="0" w:space="0" w:color="auto"/>
        <w:right w:val="none" w:sz="0" w:space="0" w:color="auto"/>
      </w:divBdr>
    </w:div>
    <w:div w:id="670377340">
      <w:bodyDiv w:val="1"/>
      <w:marLeft w:val="0"/>
      <w:marRight w:val="0"/>
      <w:marTop w:val="0"/>
      <w:marBottom w:val="0"/>
      <w:divBdr>
        <w:top w:val="none" w:sz="0" w:space="0" w:color="auto"/>
        <w:left w:val="none" w:sz="0" w:space="0" w:color="auto"/>
        <w:bottom w:val="none" w:sz="0" w:space="0" w:color="auto"/>
        <w:right w:val="none" w:sz="0" w:space="0" w:color="auto"/>
      </w:divBdr>
    </w:div>
    <w:div w:id="772628659">
      <w:bodyDiv w:val="1"/>
      <w:marLeft w:val="0"/>
      <w:marRight w:val="0"/>
      <w:marTop w:val="0"/>
      <w:marBottom w:val="0"/>
      <w:divBdr>
        <w:top w:val="none" w:sz="0" w:space="0" w:color="auto"/>
        <w:left w:val="none" w:sz="0" w:space="0" w:color="auto"/>
        <w:bottom w:val="none" w:sz="0" w:space="0" w:color="auto"/>
        <w:right w:val="none" w:sz="0" w:space="0" w:color="auto"/>
      </w:divBdr>
    </w:div>
    <w:div w:id="1250114741">
      <w:bodyDiv w:val="1"/>
      <w:marLeft w:val="0"/>
      <w:marRight w:val="0"/>
      <w:marTop w:val="0"/>
      <w:marBottom w:val="0"/>
      <w:divBdr>
        <w:top w:val="none" w:sz="0" w:space="0" w:color="auto"/>
        <w:left w:val="none" w:sz="0" w:space="0" w:color="auto"/>
        <w:bottom w:val="none" w:sz="0" w:space="0" w:color="auto"/>
        <w:right w:val="none" w:sz="0" w:space="0" w:color="auto"/>
      </w:divBdr>
    </w:div>
    <w:div w:id="1654217653">
      <w:bodyDiv w:val="1"/>
      <w:marLeft w:val="0"/>
      <w:marRight w:val="0"/>
      <w:marTop w:val="0"/>
      <w:marBottom w:val="0"/>
      <w:divBdr>
        <w:top w:val="none" w:sz="0" w:space="0" w:color="auto"/>
        <w:left w:val="none" w:sz="0" w:space="0" w:color="auto"/>
        <w:bottom w:val="none" w:sz="0" w:space="0" w:color="auto"/>
        <w:right w:val="none" w:sz="0" w:space="0" w:color="auto"/>
      </w:divBdr>
    </w:div>
    <w:div w:id="1910530407">
      <w:bodyDiv w:val="1"/>
      <w:marLeft w:val="0"/>
      <w:marRight w:val="0"/>
      <w:marTop w:val="0"/>
      <w:marBottom w:val="0"/>
      <w:divBdr>
        <w:top w:val="none" w:sz="0" w:space="0" w:color="auto"/>
        <w:left w:val="none" w:sz="0" w:space="0" w:color="auto"/>
        <w:bottom w:val="none" w:sz="0" w:space="0" w:color="auto"/>
        <w:right w:val="none" w:sz="0" w:space="0" w:color="auto"/>
      </w:divBdr>
    </w:div>
    <w:div w:id="2080442049">
      <w:bodyDiv w:val="1"/>
      <w:marLeft w:val="0"/>
      <w:marRight w:val="0"/>
      <w:marTop w:val="0"/>
      <w:marBottom w:val="0"/>
      <w:divBdr>
        <w:top w:val="none" w:sz="0" w:space="0" w:color="auto"/>
        <w:left w:val="none" w:sz="0" w:space="0" w:color="auto"/>
        <w:bottom w:val="none" w:sz="0" w:space="0" w:color="auto"/>
        <w:right w:val="none" w:sz="0" w:space="0" w:color="auto"/>
      </w:divBdr>
    </w:div>
    <w:div w:id="211112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947D2-5F4F-4279-82DC-1B81F9EAF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日香里</dc:creator>
  <cp:keywords/>
  <dc:description/>
  <cp:lastModifiedBy>二村 翠</cp:lastModifiedBy>
  <cp:revision>2</cp:revision>
  <cp:lastPrinted>2024-06-18T23:17:00Z</cp:lastPrinted>
  <dcterms:created xsi:type="dcterms:W3CDTF">2025-09-03T23:33:00Z</dcterms:created>
  <dcterms:modified xsi:type="dcterms:W3CDTF">2025-09-03T23:33:00Z</dcterms:modified>
</cp:coreProperties>
</file>